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B0" w:rsidRPr="00003173" w:rsidRDefault="001762B0" w:rsidP="00E72373"/>
    <w:p w:rsidR="001762B0" w:rsidRPr="00003173" w:rsidRDefault="001762B0" w:rsidP="00E72373"/>
    <w:p w:rsidR="001762B0" w:rsidRPr="00003173" w:rsidRDefault="001762B0" w:rsidP="00E72373"/>
    <w:p w:rsidR="001762B0" w:rsidRPr="00003173" w:rsidRDefault="001762B0" w:rsidP="00E72373"/>
    <w:p w:rsidR="001762B0" w:rsidRPr="00003173" w:rsidRDefault="001762B0" w:rsidP="00E72373"/>
    <w:p w:rsidR="001762B0" w:rsidRPr="00003173" w:rsidRDefault="00432DBE" w:rsidP="00432DBE">
      <w:pPr>
        <w:jc w:val="right"/>
      </w:pPr>
      <w:r>
        <w:t>ПРОЕКТ</w:t>
      </w:r>
    </w:p>
    <w:p w:rsidR="001762B0" w:rsidRPr="00003173" w:rsidRDefault="001762B0" w:rsidP="00E72373"/>
    <w:p w:rsidR="001762B0" w:rsidRPr="00003173" w:rsidRDefault="001762B0" w:rsidP="00E72373"/>
    <w:p w:rsidR="001762B0" w:rsidRPr="00003173" w:rsidRDefault="001762B0" w:rsidP="00E72373"/>
    <w:p w:rsidR="001762B0" w:rsidRPr="00003173" w:rsidRDefault="001762B0" w:rsidP="00E72373"/>
    <w:p w:rsidR="001762B0" w:rsidRPr="00003173" w:rsidRDefault="001762B0" w:rsidP="00E72373"/>
    <w:p w:rsidR="00E72373" w:rsidRPr="00003173" w:rsidRDefault="00E60FCE" w:rsidP="00E72373">
      <w:r w:rsidRPr="00E60FCE">
        <w:rPr>
          <w:b/>
          <w:noProof/>
          <w:sz w:val="32"/>
          <w:szCs w:val="32"/>
        </w:rPr>
        <w:pict>
          <v:line id="Прямая соединительная линия 6" o:spid="_x0000_s1026" style="position:absolute;z-index:251660288;visibility:visible" from="-8.25pt,4.55pt" to="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"/>
        </w:pict>
      </w:r>
      <w:r w:rsidRPr="00E60FCE">
        <w:rPr>
          <w:b/>
          <w:noProof/>
          <w:sz w:val="32"/>
          <w:szCs w:val="32"/>
        </w:rPr>
        <w:pict>
          <v:line id="Прямая соединительная линия 5" o:spid="_x0000_s1027" style="position:absolute;z-index:251659264;visibility:visible" from="-8.25pt,4.5pt" to="-8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"/>
        </w:pict>
      </w:r>
    </w:p>
    <w:p w:rsidR="00220972" w:rsidRPr="00003173" w:rsidRDefault="00220972" w:rsidP="00220972">
      <w:pPr>
        <w:pStyle w:val="a3"/>
        <w:rPr>
          <w:rFonts w:ascii="Times New Roman" w:hAnsi="Times New Roman"/>
          <w:sz w:val="28"/>
          <w:szCs w:val="28"/>
        </w:rPr>
      </w:pPr>
      <w:r w:rsidRPr="00003173">
        <w:rPr>
          <w:rFonts w:ascii="Times New Roman" w:hAnsi="Times New Roman"/>
          <w:sz w:val="28"/>
          <w:szCs w:val="28"/>
        </w:rPr>
        <w:t>Об установлении предельных максимальных тарифов</w:t>
      </w:r>
    </w:p>
    <w:p w:rsidR="00220972" w:rsidRPr="00003173" w:rsidRDefault="00220972" w:rsidP="00220972">
      <w:pPr>
        <w:pStyle w:val="a3"/>
        <w:rPr>
          <w:rFonts w:ascii="Times New Roman" w:hAnsi="Times New Roman"/>
          <w:spacing w:val="-3"/>
          <w:sz w:val="28"/>
          <w:szCs w:val="28"/>
        </w:rPr>
      </w:pPr>
      <w:r w:rsidRPr="00003173">
        <w:rPr>
          <w:rFonts w:ascii="Times New Roman" w:hAnsi="Times New Roman"/>
          <w:spacing w:val="-3"/>
          <w:sz w:val="28"/>
          <w:szCs w:val="28"/>
        </w:rPr>
        <w:t xml:space="preserve">для безналичной (электронной) и наличной форм </w:t>
      </w:r>
    </w:p>
    <w:p w:rsidR="00220972" w:rsidRPr="00003173" w:rsidRDefault="00220972" w:rsidP="00220972">
      <w:pPr>
        <w:pStyle w:val="a3"/>
        <w:rPr>
          <w:rFonts w:ascii="Times New Roman" w:hAnsi="Times New Roman"/>
          <w:sz w:val="28"/>
          <w:szCs w:val="28"/>
        </w:rPr>
      </w:pPr>
      <w:r w:rsidRPr="00003173">
        <w:rPr>
          <w:rFonts w:ascii="Times New Roman" w:hAnsi="Times New Roman"/>
          <w:spacing w:val="-3"/>
          <w:sz w:val="28"/>
          <w:szCs w:val="28"/>
        </w:rPr>
        <w:t xml:space="preserve">оплаты проезда и </w:t>
      </w:r>
      <w:r w:rsidRPr="00003173">
        <w:rPr>
          <w:rFonts w:ascii="Times New Roman" w:hAnsi="Times New Roman"/>
          <w:sz w:val="28"/>
          <w:szCs w:val="28"/>
        </w:rPr>
        <w:t xml:space="preserve">перевозку багажа пассажирами </w:t>
      </w:r>
      <w:proofErr w:type="gramStart"/>
      <w:r w:rsidRPr="00003173">
        <w:rPr>
          <w:rFonts w:ascii="Times New Roman" w:hAnsi="Times New Roman"/>
          <w:sz w:val="28"/>
          <w:szCs w:val="28"/>
        </w:rPr>
        <w:t>на</w:t>
      </w:r>
      <w:proofErr w:type="gramEnd"/>
      <w:r w:rsidRPr="00003173">
        <w:rPr>
          <w:rFonts w:ascii="Times New Roman" w:hAnsi="Times New Roman"/>
          <w:sz w:val="28"/>
          <w:szCs w:val="28"/>
        </w:rPr>
        <w:t xml:space="preserve"> </w:t>
      </w:r>
    </w:p>
    <w:p w:rsidR="00220972" w:rsidRPr="00003173" w:rsidRDefault="00220972" w:rsidP="00220972">
      <w:pPr>
        <w:pStyle w:val="a3"/>
        <w:rPr>
          <w:rFonts w:ascii="Times New Roman" w:hAnsi="Times New Roman"/>
          <w:spacing w:val="-5"/>
          <w:sz w:val="28"/>
          <w:szCs w:val="28"/>
        </w:rPr>
      </w:pPr>
      <w:r w:rsidRPr="00003173">
        <w:rPr>
          <w:rFonts w:ascii="Times New Roman" w:hAnsi="Times New Roman"/>
          <w:sz w:val="28"/>
          <w:szCs w:val="28"/>
        </w:rPr>
        <w:t xml:space="preserve">автомобильном </w:t>
      </w:r>
      <w:proofErr w:type="gramStart"/>
      <w:r w:rsidRPr="00003173">
        <w:rPr>
          <w:rFonts w:ascii="Times New Roman" w:hAnsi="Times New Roman"/>
          <w:sz w:val="28"/>
          <w:szCs w:val="28"/>
        </w:rPr>
        <w:t>транспорте</w:t>
      </w:r>
      <w:proofErr w:type="gramEnd"/>
      <w:r w:rsidRPr="00003173">
        <w:rPr>
          <w:rFonts w:ascii="Times New Roman" w:hAnsi="Times New Roman"/>
          <w:sz w:val="28"/>
          <w:szCs w:val="28"/>
        </w:rPr>
        <w:t xml:space="preserve"> общего </w:t>
      </w:r>
      <w:r w:rsidRPr="00003173">
        <w:rPr>
          <w:rFonts w:ascii="Times New Roman" w:hAnsi="Times New Roman"/>
          <w:spacing w:val="-5"/>
          <w:sz w:val="28"/>
          <w:szCs w:val="28"/>
        </w:rPr>
        <w:t xml:space="preserve">пользования, </w:t>
      </w:r>
    </w:p>
    <w:p w:rsidR="00220972" w:rsidRPr="00003173" w:rsidRDefault="00220972" w:rsidP="00220972">
      <w:pPr>
        <w:pStyle w:val="a3"/>
        <w:rPr>
          <w:rFonts w:ascii="Times New Roman" w:hAnsi="Times New Roman"/>
          <w:spacing w:val="-5"/>
          <w:sz w:val="28"/>
          <w:szCs w:val="28"/>
        </w:rPr>
      </w:pPr>
      <w:r w:rsidRPr="00003173">
        <w:rPr>
          <w:rFonts w:ascii="Times New Roman" w:hAnsi="Times New Roman"/>
          <w:spacing w:val="-5"/>
          <w:sz w:val="28"/>
          <w:szCs w:val="28"/>
        </w:rPr>
        <w:t xml:space="preserve">в границах муниципального района Безенчукский </w:t>
      </w:r>
    </w:p>
    <w:p w:rsidR="00220972" w:rsidRPr="00003173" w:rsidRDefault="00220972" w:rsidP="00220972">
      <w:pPr>
        <w:pStyle w:val="a3"/>
        <w:rPr>
          <w:rFonts w:ascii="Times New Roman" w:hAnsi="Times New Roman"/>
          <w:sz w:val="28"/>
          <w:szCs w:val="28"/>
        </w:rPr>
      </w:pPr>
      <w:r w:rsidRPr="00003173">
        <w:rPr>
          <w:rFonts w:ascii="Times New Roman" w:hAnsi="Times New Roman"/>
          <w:spacing w:val="-5"/>
          <w:sz w:val="28"/>
          <w:szCs w:val="28"/>
        </w:rPr>
        <w:t xml:space="preserve">Самарской области на </w:t>
      </w:r>
      <w:proofErr w:type="gramStart"/>
      <w:r w:rsidRPr="00003173">
        <w:rPr>
          <w:rFonts w:ascii="Times New Roman" w:hAnsi="Times New Roman"/>
          <w:spacing w:val="-5"/>
          <w:sz w:val="28"/>
          <w:szCs w:val="28"/>
        </w:rPr>
        <w:t>внутрирайонных</w:t>
      </w:r>
      <w:proofErr w:type="gramEnd"/>
    </w:p>
    <w:p w:rsidR="00220972" w:rsidRPr="00003173" w:rsidRDefault="00220972" w:rsidP="00220972">
      <w:pPr>
        <w:pStyle w:val="a3"/>
        <w:rPr>
          <w:rFonts w:ascii="Times New Roman" w:hAnsi="Times New Roman"/>
          <w:sz w:val="28"/>
          <w:szCs w:val="28"/>
        </w:rPr>
      </w:pPr>
      <w:r w:rsidRPr="00003173">
        <w:rPr>
          <w:rFonts w:ascii="Times New Roman" w:hAnsi="Times New Roman"/>
          <w:spacing w:val="-5"/>
          <w:sz w:val="28"/>
          <w:szCs w:val="28"/>
        </w:rPr>
        <w:t xml:space="preserve">регулярных </w:t>
      </w:r>
      <w:proofErr w:type="gramStart"/>
      <w:r w:rsidRPr="00003173">
        <w:rPr>
          <w:rFonts w:ascii="Times New Roman" w:hAnsi="Times New Roman"/>
          <w:spacing w:val="-5"/>
          <w:sz w:val="28"/>
          <w:szCs w:val="28"/>
        </w:rPr>
        <w:t>маршрутах</w:t>
      </w:r>
      <w:proofErr w:type="gramEnd"/>
    </w:p>
    <w:p w:rsidR="00220972" w:rsidRPr="00003173" w:rsidRDefault="00220972" w:rsidP="00220972">
      <w:pPr>
        <w:pStyle w:val="ConsPlusNormal"/>
        <w:spacing w:line="420" w:lineRule="exact"/>
        <w:ind w:firstLine="539"/>
        <w:jc w:val="both"/>
        <w:rPr>
          <w:sz w:val="28"/>
          <w:szCs w:val="28"/>
        </w:rPr>
      </w:pPr>
    </w:p>
    <w:p w:rsidR="00220972" w:rsidRPr="00003173" w:rsidRDefault="00220972" w:rsidP="00220972">
      <w:pPr>
        <w:pStyle w:val="ConsPlusNormal"/>
        <w:spacing w:line="360" w:lineRule="exact"/>
        <w:ind w:firstLine="539"/>
        <w:jc w:val="both"/>
        <w:rPr>
          <w:color w:val="000000"/>
          <w:spacing w:val="-4"/>
          <w:sz w:val="28"/>
          <w:szCs w:val="28"/>
        </w:rPr>
      </w:pPr>
      <w:r w:rsidRPr="00003173">
        <w:rPr>
          <w:sz w:val="28"/>
          <w:szCs w:val="28"/>
        </w:rPr>
        <w:t xml:space="preserve">В соответствии с Федеральным </w:t>
      </w:r>
      <w:hyperlink r:id="rId8" w:history="1">
        <w:r w:rsidRPr="00003173">
          <w:rPr>
            <w:color w:val="0000FF"/>
            <w:sz w:val="28"/>
            <w:szCs w:val="28"/>
          </w:rPr>
          <w:t>законом</w:t>
        </w:r>
      </w:hyperlink>
      <w:r w:rsidRPr="00003173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proofErr w:type="gramStart"/>
      <w:r w:rsidRPr="00003173">
        <w:rPr>
          <w:sz w:val="28"/>
          <w:szCs w:val="28"/>
        </w:rPr>
        <w:t xml:space="preserve">Федеральным </w:t>
      </w:r>
      <w:hyperlink r:id="rId9" w:history="1">
        <w:r w:rsidRPr="00003173">
          <w:rPr>
            <w:color w:val="0000FF"/>
            <w:sz w:val="28"/>
            <w:szCs w:val="28"/>
          </w:rPr>
          <w:t>законом</w:t>
        </w:r>
      </w:hyperlink>
      <w:r w:rsidRPr="00003173">
        <w:rPr>
          <w:sz w:val="28"/>
          <w:szCs w:val="28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10" w:history="1">
        <w:r w:rsidRPr="00003173">
          <w:rPr>
            <w:color w:val="0000FF"/>
            <w:sz w:val="28"/>
            <w:szCs w:val="28"/>
          </w:rPr>
          <w:t>Законом</w:t>
        </w:r>
      </w:hyperlink>
      <w:r w:rsidRPr="00003173">
        <w:rPr>
          <w:sz w:val="28"/>
          <w:szCs w:val="28"/>
        </w:rPr>
        <w:t xml:space="preserve"> Самарской области от 18.01.2016 N 14-ГД "Об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</w:t>
      </w:r>
      <w:proofErr w:type="gramEnd"/>
      <w:r w:rsidRPr="00003173">
        <w:rPr>
          <w:sz w:val="28"/>
          <w:szCs w:val="28"/>
        </w:rPr>
        <w:t xml:space="preserve"> изменений в отдельные законодательные акты Самарской области и признании </w:t>
      </w:r>
      <w:proofErr w:type="gramStart"/>
      <w:r w:rsidRPr="00003173">
        <w:rPr>
          <w:sz w:val="28"/>
          <w:szCs w:val="28"/>
        </w:rPr>
        <w:t>утратившими</w:t>
      </w:r>
      <w:proofErr w:type="gramEnd"/>
      <w:r w:rsidRPr="00003173">
        <w:rPr>
          <w:sz w:val="28"/>
          <w:szCs w:val="28"/>
        </w:rPr>
        <w:t xml:space="preserve"> силу отдельных законодательных актов Самарской области", </w:t>
      </w:r>
      <w:r w:rsidRPr="00003173">
        <w:rPr>
          <w:color w:val="000000"/>
          <w:sz w:val="28"/>
          <w:szCs w:val="28"/>
        </w:rPr>
        <w:t xml:space="preserve"> </w:t>
      </w:r>
      <w:r w:rsidRPr="00003173">
        <w:rPr>
          <w:sz w:val="28"/>
          <w:szCs w:val="28"/>
        </w:rPr>
        <w:t>Постановлением Правительства Самарской области от 27.11.2013 N 677 (</w:t>
      </w:r>
      <w:r w:rsidRPr="00003173">
        <w:rPr>
          <w:rFonts w:eastAsia="Calibri"/>
          <w:sz w:val="28"/>
          <w:szCs w:val="28"/>
          <w:lang w:eastAsia="en-US"/>
        </w:rPr>
        <w:t>ред. от 23.07.2018)</w:t>
      </w:r>
      <w:r w:rsidRPr="00003173">
        <w:rPr>
          <w:sz w:val="28"/>
          <w:szCs w:val="28"/>
        </w:rPr>
        <w:t xml:space="preserve"> "Об утверждении государственной программы Самарской области "Развитие транспортной системы Самарской области (2014 - 2025 годы)"</w:t>
      </w:r>
      <w:r w:rsidRPr="00003173">
        <w:rPr>
          <w:color w:val="000000"/>
          <w:spacing w:val="-6"/>
          <w:sz w:val="28"/>
          <w:szCs w:val="28"/>
        </w:rPr>
        <w:t xml:space="preserve">, </w:t>
      </w:r>
      <w:r w:rsidRPr="00003173">
        <w:rPr>
          <w:color w:val="000000"/>
          <w:spacing w:val="-4"/>
          <w:sz w:val="28"/>
          <w:szCs w:val="28"/>
        </w:rPr>
        <w:t xml:space="preserve">руководствуясь Уставом муниципального района Безенчукский Самарской области </w:t>
      </w:r>
    </w:p>
    <w:p w:rsidR="00220972" w:rsidRPr="00003173" w:rsidRDefault="00220972" w:rsidP="00220972">
      <w:pPr>
        <w:shd w:val="clear" w:color="auto" w:fill="FFFFFF"/>
        <w:spacing w:line="360" w:lineRule="exact"/>
        <w:ind w:firstLine="510"/>
        <w:jc w:val="center"/>
        <w:rPr>
          <w:color w:val="000000"/>
          <w:spacing w:val="-11"/>
          <w:sz w:val="28"/>
          <w:szCs w:val="28"/>
        </w:rPr>
      </w:pPr>
    </w:p>
    <w:p w:rsidR="00220972" w:rsidRPr="00003173" w:rsidRDefault="00220972" w:rsidP="00220972">
      <w:pPr>
        <w:shd w:val="clear" w:color="auto" w:fill="FFFFFF"/>
        <w:spacing w:line="360" w:lineRule="exact"/>
        <w:ind w:firstLine="510"/>
        <w:jc w:val="center"/>
        <w:rPr>
          <w:color w:val="000000"/>
          <w:spacing w:val="-11"/>
          <w:sz w:val="28"/>
          <w:szCs w:val="28"/>
        </w:rPr>
      </w:pPr>
      <w:r w:rsidRPr="00003173">
        <w:rPr>
          <w:color w:val="000000"/>
          <w:spacing w:val="-11"/>
          <w:sz w:val="28"/>
          <w:szCs w:val="28"/>
        </w:rPr>
        <w:t>ПОСТАНОВЛЯЮ:</w:t>
      </w:r>
    </w:p>
    <w:p w:rsidR="00220972" w:rsidRPr="00003173" w:rsidRDefault="00220972" w:rsidP="00C4084A">
      <w:pPr>
        <w:pStyle w:val="a3"/>
        <w:numPr>
          <w:ilvl w:val="0"/>
          <w:numId w:val="6"/>
        </w:numPr>
        <w:spacing w:line="360" w:lineRule="exact"/>
        <w:ind w:left="0" w:firstLine="680"/>
        <w:jc w:val="both"/>
        <w:rPr>
          <w:rFonts w:ascii="Times New Roman" w:hAnsi="Times New Roman"/>
          <w:spacing w:val="-5"/>
          <w:sz w:val="28"/>
          <w:szCs w:val="28"/>
        </w:rPr>
      </w:pPr>
      <w:r w:rsidRPr="00003173">
        <w:rPr>
          <w:rFonts w:ascii="Times New Roman" w:hAnsi="Times New Roman"/>
          <w:color w:val="000000"/>
          <w:sz w:val="28"/>
          <w:szCs w:val="28"/>
        </w:rPr>
        <w:t xml:space="preserve">Осуществлять  наряду с наличной, безналичную форму оплаты </w:t>
      </w:r>
      <w:r w:rsidRPr="00003173">
        <w:rPr>
          <w:rFonts w:ascii="Times New Roman" w:hAnsi="Times New Roman"/>
          <w:spacing w:val="-3"/>
          <w:sz w:val="28"/>
          <w:szCs w:val="28"/>
        </w:rPr>
        <w:t>проезда</w:t>
      </w:r>
      <w:r w:rsidRPr="00003173">
        <w:rPr>
          <w:rFonts w:ascii="Times New Roman" w:hAnsi="Times New Roman"/>
          <w:color w:val="000000"/>
          <w:sz w:val="28"/>
          <w:szCs w:val="28"/>
        </w:rPr>
        <w:t xml:space="preserve"> пассажиров </w:t>
      </w:r>
      <w:r w:rsidRPr="00003173">
        <w:rPr>
          <w:rFonts w:ascii="Times New Roman" w:hAnsi="Times New Roman"/>
          <w:sz w:val="28"/>
          <w:szCs w:val="28"/>
        </w:rPr>
        <w:t xml:space="preserve">на автомобильном транспорте общего </w:t>
      </w:r>
      <w:r w:rsidRPr="00003173">
        <w:rPr>
          <w:rFonts w:ascii="Times New Roman" w:hAnsi="Times New Roman"/>
          <w:spacing w:val="-5"/>
          <w:sz w:val="28"/>
          <w:szCs w:val="28"/>
        </w:rPr>
        <w:t>пользования, в границах муниципального района Безенчукский Самарской области на внутрирайонных регулярных маршрутах.</w:t>
      </w:r>
    </w:p>
    <w:p w:rsidR="00220972" w:rsidRPr="00003173" w:rsidRDefault="00220972" w:rsidP="00C4084A">
      <w:pPr>
        <w:pStyle w:val="a4"/>
        <w:numPr>
          <w:ilvl w:val="0"/>
          <w:numId w:val="6"/>
        </w:numPr>
        <w:shd w:val="clear" w:color="auto" w:fill="FFFFFF"/>
        <w:tabs>
          <w:tab w:val="left" w:pos="828"/>
        </w:tabs>
        <w:spacing w:line="360" w:lineRule="exact"/>
        <w:ind w:left="0" w:firstLine="680"/>
        <w:jc w:val="both"/>
        <w:rPr>
          <w:color w:val="000000"/>
          <w:spacing w:val="-23"/>
          <w:sz w:val="28"/>
          <w:szCs w:val="28"/>
        </w:rPr>
      </w:pPr>
      <w:r w:rsidRPr="00003173">
        <w:rPr>
          <w:color w:val="000000"/>
          <w:spacing w:val="-4"/>
          <w:sz w:val="28"/>
          <w:szCs w:val="28"/>
        </w:rPr>
        <w:t xml:space="preserve">Установить предельные максимальные тарифы на перевозки пассажиров и </w:t>
      </w:r>
      <w:r w:rsidRPr="00003173">
        <w:rPr>
          <w:color w:val="000000"/>
          <w:spacing w:val="-7"/>
          <w:sz w:val="28"/>
          <w:szCs w:val="28"/>
        </w:rPr>
        <w:t>(или) провоза</w:t>
      </w:r>
      <w:r w:rsidRPr="00003173">
        <w:rPr>
          <w:color w:val="000000"/>
          <w:spacing w:val="-4"/>
          <w:sz w:val="28"/>
          <w:szCs w:val="28"/>
        </w:rPr>
        <w:t xml:space="preserve"> </w:t>
      </w:r>
      <w:r w:rsidRPr="00003173">
        <w:rPr>
          <w:color w:val="000000"/>
          <w:spacing w:val="-7"/>
          <w:sz w:val="28"/>
          <w:szCs w:val="28"/>
        </w:rPr>
        <w:t xml:space="preserve">багажа на внутрирайонных регулярных маршрутах за наличную оплату </w:t>
      </w:r>
      <w:r w:rsidR="00A06038" w:rsidRPr="00003173">
        <w:rPr>
          <w:sz w:val="28"/>
          <w:szCs w:val="28"/>
        </w:rPr>
        <w:t xml:space="preserve">и с использованием бесконтактных банковских карт МИР, VISA, </w:t>
      </w:r>
      <w:proofErr w:type="spellStart"/>
      <w:r w:rsidR="00A06038" w:rsidRPr="00003173">
        <w:rPr>
          <w:sz w:val="28"/>
          <w:szCs w:val="28"/>
        </w:rPr>
        <w:t>MasterCart</w:t>
      </w:r>
      <w:proofErr w:type="spellEnd"/>
      <w:r w:rsidR="00A06038" w:rsidRPr="00003173">
        <w:rPr>
          <w:color w:val="000000"/>
          <w:spacing w:val="-4"/>
          <w:sz w:val="28"/>
          <w:szCs w:val="28"/>
        </w:rPr>
        <w:t xml:space="preserve"> </w:t>
      </w:r>
      <w:r w:rsidRPr="00003173">
        <w:rPr>
          <w:color w:val="000000"/>
          <w:spacing w:val="-4"/>
          <w:sz w:val="28"/>
          <w:szCs w:val="28"/>
        </w:rPr>
        <w:t>в размере:</w:t>
      </w:r>
    </w:p>
    <w:p w:rsidR="00220972" w:rsidRPr="00003173" w:rsidRDefault="00220972" w:rsidP="00C4084A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360" w:lineRule="exact"/>
        <w:ind w:firstLine="680"/>
        <w:jc w:val="both"/>
        <w:rPr>
          <w:color w:val="000000"/>
          <w:sz w:val="28"/>
          <w:szCs w:val="28"/>
        </w:rPr>
      </w:pPr>
      <w:r w:rsidRPr="00003173">
        <w:rPr>
          <w:color w:val="000000"/>
          <w:spacing w:val="-5"/>
          <w:sz w:val="28"/>
          <w:szCs w:val="28"/>
        </w:rPr>
        <w:lastRenderedPageBreak/>
        <w:t xml:space="preserve">       </w:t>
      </w:r>
      <w:r w:rsidR="000B405F">
        <w:rPr>
          <w:color w:val="000000"/>
          <w:spacing w:val="-5"/>
          <w:sz w:val="28"/>
          <w:szCs w:val="28"/>
        </w:rPr>
        <w:t>3,0</w:t>
      </w:r>
      <w:r w:rsidRPr="00003173">
        <w:rPr>
          <w:color w:val="000000"/>
          <w:spacing w:val="-5"/>
          <w:sz w:val="28"/>
          <w:szCs w:val="28"/>
        </w:rPr>
        <w:t xml:space="preserve">  рублей за каждый километр пути</w:t>
      </w:r>
      <w:r w:rsidR="00A06038" w:rsidRPr="00003173">
        <w:rPr>
          <w:color w:val="000000"/>
          <w:spacing w:val="-5"/>
          <w:sz w:val="28"/>
          <w:szCs w:val="28"/>
        </w:rPr>
        <w:t>,</w:t>
      </w:r>
      <w:r w:rsidR="00A06038" w:rsidRPr="00003173">
        <w:rPr>
          <w:sz w:val="28"/>
          <w:szCs w:val="28"/>
        </w:rPr>
        <w:t xml:space="preserve"> но не менее -  </w:t>
      </w:r>
      <w:r w:rsidR="000B405F">
        <w:rPr>
          <w:sz w:val="28"/>
          <w:szCs w:val="28"/>
        </w:rPr>
        <w:t>30</w:t>
      </w:r>
      <w:r w:rsidR="00A06038" w:rsidRPr="00003173">
        <w:rPr>
          <w:sz w:val="28"/>
          <w:szCs w:val="28"/>
        </w:rPr>
        <w:t>,0 руб. за одну поездку</w:t>
      </w:r>
      <w:r w:rsidRPr="00003173">
        <w:rPr>
          <w:color w:val="000000"/>
          <w:spacing w:val="-5"/>
          <w:sz w:val="28"/>
          <w:szCs w:val="28"/>
        </w:rPr>
        <w:t>;</w:t>
      </w:r>
    </w:p>
    <w:p w:rsidR="00220972" w:rsidRPr="00003173" w:rsidRDefault="00220972" w:rsidP="00C4084A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pos="1418"/>
        </w:tabs>
        <w:autoSpaceDE w:val="0"/>
        <w:autoSpaceDN w:val="0"/>
        <w:adjustRightInd w:val="0"/>
        <w:spacing w:line="360" w:lineRule="exact"/>
        <w:ind w:firstLine="680"/>
        <w:jc w:val="both"/>
        <w:rPr>
          <w:color w:val="000000"/>
          <w:sz w:val="28"/>
          <w:szCs w:val="28"/>
        </w:rPr>
      </w:pPr>
      <w:r w:rsidRPr="00003173">
        <w:rPr>
          <w:color w:val="000000"/>
          <w:sz w:val="28"/>
          <w:szCs w:val="28"/>
        </w:rPr>
        <w:t xml:space="preserve">       0,</w:t>
      </w:r>
      <w:r w:rsidR="000B405F">
        <w:rPr>
          <w:color w:val="000000"/>
          <w:sz w:val="28"/>
          <w:szCs w:val="28"/>
        </w:rPr>
        <w:t xml:space="preserve"> 45</w:t>
      </w:r>
      <w:r w:rsidRPr="00003173">
        <w:rPr>
          <w:color w:val="000000"/>
          <w:sz w:val="28"/>
          <w:szCs w:val="28"/>
        </w:rPr>
        <w:t xml:space="preserve"> рублей за перевозку одного места багажа за каждый километр пути согласно приложениям 1-11 к настоящему постановлению.</w:t>
      </w:r>
    </w:p>
    <w:p w:rsidR="00220972" w:rsidRPr="00003173" w:rsidRDefault="00220972" w:rsidP="00C4084A">
      <w:pPr>
        <w:shd w:val="clear" w:color="auto" w:fill="FFFFFF"/>
        <w:spacing w:line="360" w:lineRule="exact"/>
        <w:ind w:firstLine="680"/>
        <w:jc w:val="both"/>
        <w:rPr>
          <w:color w:val="000000"/>
          <w:sz w:val="28"/>
          <w:szCs w:val="28"/>
        </w:rPr>
      </w:pPr>
      <w:proofErr w:type="gramStart"/>
      <w:r w:rsidRPr="00003173">
        <w:rPr>
          <w:color w:val="000000"/>
          <w:sz w:val="28"/>
          <w:szCs w:val="28"/>
        </w:rPr>
        <w:t>Величина стоимости проезда, полученная в результате умножения пройденного расстояния на предельный максимальный тариф подлежит</w:t>
      </w:r>
      <w:proofErr w:type="gramEnd"/>
      <w:r w:rsidRPr="00003173">
        <w:rPr>
          <w:color w:val="000000"/>
          <w:sz w:val="28"/>
          <w:szCs w:val="28"/>
        </w:rPr>
        <w:t xml:space="preserve"> округлению: менее 50 копеек не учитывается, 50 и более копеек округляются до полного рубля.</w:t>
      </w:r>
    </w:p>
    <w:p w:rsidR="00235919" w:rsidRPr="00003173" w:rsidRDefault="00235919" w:rsidP="00C4084A">
      <w:pPr>
        <w:pStyle w:val="a4"/>
        <w:numPr>
          <w:ilvl w:val="0"/>
          <w:numId w:val="6"/>
        </w:numPr>
        <w:shd w:val="clear" w:color="auto" w:fill="FFFFFF"/>
        <w:tabs>
          <w:tab w:val="left" w:pos="828"/>
        </w:tabs>
        <w:spacing w:line="360" w:lineRule="exact"/>
        <w:ind w:left="0" w:firstLine="680"/>
        <w:jc w:val="both"/>
        <w:rPr>
          <w:color w:val="000000"/>
          <w:spacing w:val="-23"/>
          <w:sz w:val="28"/>
          <w:szCs w:val="28"/>
        </w:rPr>
      </w:pPr>
      <w:r w:rsidRPr="00003173">
        <w:rPr>
          <w:color w:val="000000"/>
          <w:spacing w:val="-4"/>
          <w:sz w:val="28"/>
          <w:szCs w:val="28"/>
        </w:rPr>
        <w:t xml:space="preserve">Установить предельные максимальные тарифы на перевозки пассажиров и </w:t>
      </w:r>
      <w:r w:rsidRPr="00003173">
        <w:rPr>
          <w:color w:val="000000"/>
          <w:spacing w:val="-7"/>
          <w:sz w:val="28"/>
          <w:szCs w:val="28"/>
        </w:rPr>
        <w:t>(или) провоза</w:t>
      </w:r>
      <w:r w:rsidRPr="00003173">
        <w:rPr>
          <w:color w:val="000000"/>
          <w:spacing w:val="-4"/>
          <w:sz w:val="28"/>
          <w:szCs w:val="28"/>
        </w:rPr>
        <w:t xml:space="preserve"> </w:t>
      </w:r>
      <w:r w:rsidRPr="00003173">
        <w:rPr>
          <w:color w:val="000000"/>
          <w:spacing w:val="-7"/>
          <w:sz w:val="28"/>
          <w:szCs w:val="28"/>
        </w:rPr>
        <w:t>багажа на внутрирайонных регулярных маршрутах за безналичную оплату с использованием автоматизированной системы учета проезда «Электронный проездной – Транспортная карта» имеющим социальные льготы на оплату проезда в общественном транспорте</w:t>
      </w:r>
      <w:r w:rsidRPr="00003173">
        <w:rPr>
          <w:color w:val="000000"/>
          <w:spacing w:val="-4"/>
          <w:sz w:val="28"/>
          <w:szCs w:val="28"/>
        </w:rPr>
        <w:t xml:space="preserve"> в размере:</w:t>
      </w:r>
    </w:p>
    <w:p w:rsidR="00432DBE" w:rsidRPr="00003173" w:rsidRDefault="00432DBE" w:rsidP="00C4084A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line="360" w:lineRule="exac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</w:t>
      </w:r>
      <w:r w:rsidRPr="00003173">
        <w:rPr>
          <w:color w:val="000000"/>
          <w:spacing w:val="-5"/>
          <w:sz w:val="28"/>
          <w:szCs w:val="28"/>
        </w:rPr>
        <w:t xml:space="preserve">       </w:t>
      </w:r>
      <w:r w:rsidR="000B405F">
        <w:rPr>
          <w:color w:val="000000"/>
          <w:spacing w:val="-5"/>
          <w:sz w:val="28"/>
          <w:szCs w:val="28"/>
        </w:rPr>
        <w:t>3,0</w:t>
      </w:r>
      <w:r w:rsidRPr="00003173">
        <w:rPr>
          <w:color w:val="000000"/>
          <w:spacing w:val="-5"/>
          <w:sz w:val="28"/>
          <w:szCs w:val="28"/>
        </w:rPr>
        <w:t xml:space="preserve">  рублей за каждый километр пути,</w:t>
      </w:r>
      <w:r w:rsidRPr="00003173">
        <w:rPr>
          <w:sz w:val="28"/>
          <w:szCs w:val="28"/>
        </w:rPr>
        <w:t xml:space="preserve"> но не менее -  </w:t>
      </w:r>
      <w:r w:rsidR="000B405F">
        <w:rPr>
          <w:sz w:val="28"/>
          <w:szCs w:val="28"/>
        </w:rPr>
        <w:t>30</w:t>
      </w:r>
      <w:r w:rsidRPr="00003173">
        <w:rPr>
          <w:sz w:val="28"/>
          <w:szCs w:val="28"/>
        </w:rPr>
        <w:t>,0 руб. за одну поездку</w:t>
      </w:r>
      <w:r w:rsidRPr="00003173">
        <w:rPr>
          <w:color w:val="000000"/>
          <w:spacing w:val="-5"/>
          <w:sz w:val="28"/>
          <w:szCs w:val="28"/>
        </w:rPr>
        <w:t>;</w:t>
      </w:r>
    </w:p>
    <w:p w:rsidR="00432DBE" w:rsidRPr="00003173" w:rsidRDefault="00432DBE" w:rsidP="00C4084A">
      <w:pPr>
        <w:widowControl w:val="0"/>
        <w:shd w:val="clear" w:color="auto" w:fill="FFFFFF"/>
        <w:tabs>
          <w:tab w:val="left" w:pos="698"/>
          <w:tab w:val="left" w:pos="1418"/>
        </w:tabs>
        <w:autoSpaceDE w:val="0"/>
        <w:autoSpaceDN w:val="0"/>
        <w:adjustRightInd w:val="0"/>
        <w:spacing w:line="360" w:lineRule="exac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Pr="00003173">
        <w:rPr>
          <w:color w:val="000000"/>
          <w:sz w:val="28"/>
          <w:szCs w:val="28"/>
        </w:rPr>
        <w:t>0,</w:t>
      </w:r>
      <w:r>
        <w:rPr>
          <w:color w:val="000000"/>
          <w:sz w:val="28"/>
          <w:szCs w:val="28"/>
        </w:rPr>
        <w:t>4</w:t>
      </w:r>
      <w:r w:rsidR="000B405F">
        <w:rPr>
          <w:color w:val="000000"/>
          <w:sz w:val="28"/>
          <w:szCs w:val="28"/>
        </w:rPr>
        <w:t>5</w:t>
      </w:r>
      <w:r w:rsidRPr="00003173">
        <w:rPr>
          <w:color w:val="000000"/>
          <w:sz w:val="28"/>
          <w:szCs w:val="28"/>
        </w:rPr>
        <w:t xml:space="preserve"> рублей за перевозку одного места багажа за каждый километр пути согласно приложениям 1-11 к настоящему постановлению.</w:t>
      </w:r>
    </w:p>
    <w:p w:rsidR="00235919" w:rsidRPr="00003173" w:rsidRDefault="00235919" w:rsidP="00C4084A">
      <w:pPr>
        <w:shd w:val="clear" w:color="auto" w:fill="FFFFFF"/>
        <w:spacing w:line="360" w:lineRule="exact"/>
        <w:ind w:firstLine="680"/>
        <w:jc w:val="both"/>
        <w:rPr>
          <w:color w:val="000000"/>
          <w:sz w:val="28"/>
          <w:szCs w:val="28"/>
        </w:rPr>
      </w:pPr>
      <w:proofErr w:type="gramStart"/>
      <w:r w:rsidRPr="00003173">
        <w:rPr>
          <w:color w:val="000000"/>
          <w:sz w:val="28"/>
          <w:szCs w:val="28"/>
        </w:rPr>
        <w:t>Величина стоимости проезда, полученная в результате умножения пройденного расстояния на предельный максимальный тариф подлежит</w:t>
      </w:r>
      <w:proofErr w:type="gramEnd"/>
      <w:r w:rsidRPr="00003173">
        <w:rPr>
          <w:color w:val="000000"/>
          <w:sz w:val="28"/>
          <w:szCs w:val="28"/>
        </w:rPr>
        <w:t xml:space="preserve"> округлению: менее 50 копеек не учитывается, 50 и более копеек округляются до полного рубля.</w:t>
      </w:r>
    </w:p>
    <w:p w:rsidR="00235919" w:rsidRPr="00003173" w:rsidRDefault="00235919" w:rsidP="00C4084A">
      <w:pPr>
        <w:pStyle w:val="a4"/>
        <w:numPr>
          <w:ilvl w:val="0"/>
          <w:numId w:val="6"/>
        </w:numPr>
        <w:shd w:val="clear" w:color="auto" w:fill="FFFFFF"/>
        <w:tabs>
          <w:tab w:val="left" w:pos="828"/>
        </w:tabs>
        <w:spacing w:line="360" w:lineRule="exact"/>
        <w:ind w:left="0" w:firstLine="680"/>
        <w:jc w:val="both"/>
        <w:rPr>
          <w:color w:val="000000"/>
          <w:spacing w:val="-7"/>
          <w:sz w:val="28"/>
          <w:szCs w:val="28"/>
        </w:rPr>
      </w:pPr>
      <w:r w:rsidRPr="00003173">
        <w:rPr>
          <w:color w:val="000000"/>
          <w:spacing w:val="-7"/>
          <w:sz w:val="28"/>
          <w:szCs w:val="28"/>
        </w:rPr>
        <w:t xml:space="preserve">Установить предельные максимальные тарифы на перевозки пассажиров и (или) провоза багажа на внутрирайонных регулярных маршрутах </w:t>
      </w:r>
      <w:bookmarkStart w:id="0" w:name="OLE_LINK2"/>
      <w:bookmarkStart w:id="1" w:name="OLE_LINK3"/>
      <w:r w:rsidRPr="00003173">
        <w:rPr>
          <w:color w:val="000000"/>
          <w:spacing w:val="-7"/>
          <w:sz w:val="28"/>
          <w:szCs w:val="28"/>
        </w:rPr>
        <w:t>за безналичную оплату с использованием автоматизированной системы учета проезда «Электронный проездной – Транспортная карта»</w:t>
      </w:r>
      <w:bookmarkEnd w:id="0"/>
      <w:bookmarkEnd w:id="1"/>
      <w:r w:rsidRPr="00003173">
        <w:rPr>
          <w:color w:val="000000"/>
          <w:spacing w:val="-7"/>
          <w:sz w:val="28"/>
          <w:szCs w:val="28"/>
        </w:rPr>
        <w:t xml:space="preserve"> в размере:</w:t>
      </w:r>
    </w:p>
    <w:p w:rsidR="00432DBE" w:rsidRPr="00003173" w:rsidRDefault="00432DBE" w:rsidP="00C4084A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line="360" w:lineRule="exac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</w:t>
      </w:r>
      <w:r w:rsidRPr="00003173">
        <w:rPr>
          <w:color w:val="000000"/>
          <w:spacing w:val="-5"/>
          <w:sz w:val="28"/>
          <w:szCs w:val="28"/>
        </w:rPr>
        <w:t xml:space="preserve">  2,</w:t>
      </w:r>
      <w:r w:rsidR="000B405F">
        <w:rPr>
          <w:color w:val="000000"/>
          <w:spacing w:val="-5"/>
          <w:sz w:val="28"/>
          <w:szCs w:val="28"/>
        </w:rPr>
        <w:t>7</w:t>
      </w:r>
      <w:r w:rsidRPr="00003173">
        <w:rPr>
          <w:color w:val="000000"/>
          <w:spacing w:val="-5"/>
          <w:sz w:val="28"/>
          <w:szCs w:val="28"/>
        </w:rPr>
        <w:t>0  рублей за каждый километр пути,</w:t>
      </w:r>
      <w:r w:rsidRPr="00003173">
        <w:rPr>
          <w:sz w:val="28"/>
          <w:szCs w:val="28"/>
        </w:rPr>
        <w:t xml:space="preserve"> но не менее -  2</w:t>
      </w:r>
      <w:r w:rsidR="000B405F">
        <w:rPr>
          <w:sz w:val="28"/>
          <w:szCs w:val="28"/>
        </w:rPr>
        <w:t>7</w:t>
      </w:r>
      <w:r w:rsidRPr="00003173">
        <w:rPr>
          <w:sz w:val="28"/>
          <w:szCs w:val="28"/>
        </w:rPr>
        <w:t>,0 руб. за одну поездку</w:t>
      </w:r>
      <w:r w:rsidRPr="00003173">
        <w:rPr>
          <w:color w:val="000000"/>
          <w:spacing w:val="-5"/>
          <w:sz w:val="28"/>
          <w:szCs w:val="28"/>
        </w:rPr>
        <w:t>;</w:t>
      </w:r>
    </w:p>
    <w:p w:rsidR="00432DBE" w:rsidRPr="00003173" w:rsidRDefault="00432DBE" w:rsidP="00C4084A">
      <w:pPr>
        <w:widowControl w:val="0"/>
        <w:shd w:val="clear" w:color="auto" w:fill="FFFFFF"/>
        <w:tabs>
          <w:tab w:val="left" w:pos="698"/>
          <w:tab w:val="left" w:pos="1418"/>
        </w:tabs>
        <w:autoSpaceDE w:val="0"/>
        <w:autoSpaceDN w:val="0"/>
        <w:adjustRightInd w:val="0"/>
        <w:spacing w:line="360" w:lineRule="exac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003173">
        <w:rPr>
          <w:color w:val="000000"/>
          <w:sz w:val="28"/>
          <w:szCs w:val="28"/>
        </w:rPr>
        <w:t>0,</w:t>
      </w:r>
      <w:r w:rsidR="000B405F">
        <w:rPr>
          <w:color w:val="000000"/>
          <w:sz w:val="28"/>
          <w:szCs w:val="28"/>
        </w:rPr>
        <w:t>40</w:t>
      </w:r>
      <w:r w:rsidRPr="00003173">
        <w:rPr>
          <w:color w:val="000000"/>
          <w:sz w:val="28"/>
          <w:szCs w:val="28"/>
        </w:rPr>
        <w:t xml:space="preserve"> рублей за перевозку одного места багажа за каждый километр пути согласно приложениям 1-11 к настоящему постановлению.</w:t>
      </w:r>
    </w:p>
    <w:p w:rsidR="00235919" w:rsidRPr="00003173" w:rsidRDefault="00235919" w:rsidP="00C4084A">
      <w:pPr>
        <w:shd w:val="clear" w:color="auto" w:fill="FFFFFF"/>
        <w:spacing w:line="360" w:lineRule="exact"/>
        <w:ind w:firstLine="680"/>
        <w:jc w:val="both"/>
        <w:rPr>
          <w:color w:val="000000"/>
          <w:sz w:val="28"/>
          <w:szCs w:val="28"/>
        </w:rPr>
      </w:pPr>
      <w:proofErr w:type="gramStart"/>
      <w:r w:rsidRPr="00003173">
        <w:rPr>
          <w:color w:val="000000"/>
          <w:sz w:val="28"/>
          <w:szCs w:val="28"/>
        </w:rPr>
        <w:t>Величина стоимости проезда, полученная в результате умножения пройденного расстояния на предельный максимальный тариф подлежит</w:t>
      </w:r>
      <w:proofErr w:type="gramEnd"/>
      <w:r w:rsidRPr="00003173">
        <w:rPr>
          <w:color w:val="000000"/>
          <w:sz w:val="28"/>
          <w:szCs w:val="28"/>
        </w:rPr>
        <w:t xml:space="preserve"> округлению: менее 50 копеек не учитывается, 50 и более копеек округляются до полного рубля.</w:t>
      </w:r>
    </w:p>
    <w:p w:rsidR="00220972" w:rsidRPr="00003173" w:rsidRDefault="00220972" w:rsidP="00C4084A">
      <w:pPr>
        <w:pStyle w:val="a4"/>
        <w:numPr>
          <w:ilvl w:val="0"/>
          <w:numId w:val="6"/>
        </w:numPr>
        <w:spacing w:line="360" w:lineRule="exact"/>
        <w:ind w:left="0" w:firstLine="680"/>
        <w:jc w:val="both"/>
        <w:rPr>
          <w:sz w:val="28"/>
          <w:szCs w:val="28"/>
        </w:rPr>
      </w:pPr>
      <w:proofErr w:type="gramStart"/>
      <w:r w:rsidRPr="00003173">
        <w:rPr>
          <w:color w:val="000000"/>
          <w:sz w:val="28"/>
          <w:szCs w:val="28"/>
        </w:rPr>
        <w:t xml:space="preserve">Установить, что оплата проезда на автомобильном транспорте общего пользования, в границах </w:t>
      </w:r>
      <w:r w:rsidRPr="00003173">
        <w:rPr>
          <w:spacing w:val="-5"/>
          <w:sz w:val="28"/>
          <w:szCs w:val="28"/>
        </w:rPr>
        <w:t>муниципального района Безенчукский Самарской области,</w:t>
      </w:r>
      <w:r w:rsidRPr="00003173">
        <w:rPr>
          <w:color w:val="000000"/>
          <w:spacing w:val="-7"/>
          <w:sz w:val="28"/>
          <w:szCs w:val="28"/>
        </w:rPr>
        <w:t xml:space="preserve"> на внутрирайонных регулярных пассажирских маршрутах отдельными категориями граждан, определенными п</w:t>
      </w:r>
      <w:r w:rsidRPr="00003173">
        <w:rPr>
          <w:sz w:val="28"/>
          <w:szCs w:val="28"/>
        </w:rPr>
        <w:t xml:space="preserve">остановлением Правительства Самарской области от 02.02.2005 N 15 "Об организации перевозок по </w:t>
      </w:r>
      <w:proofErr w:type="spellStart"/>
      <w:r w:rsidRPr="00003173">
        <w:rPr>
          <w:sz w:val="28"/>
          <w:szCs w:val="28"/>
        </w:rPr>
        <w:t>внутримуниципальным</w:t>
      </w:r>
      <w:proofErr w:type="spellEnd"/>
      <w:r w:rsidRPr="00003173">
        <w:rPr>
          <w:sz w:val="28"/>
          <w:szCs w:val="28"/>
        </w:rPr>
        <w:t xml:space="preserve"> маршрутам в Самарской области для отдельных категорий граждан" осуществляется путем ежемесячной активации транспортного приложения социальной карты жителя Самарской области через сеть пунктов</w:t>
      </w:r>
      <w:proofErr w:type="gramEnd"/>
      <w:r w:rsidRPr="00003173">
        <w:rPr>
          <w:sz w:val="28"/>
          <w:szCs w:val="28"/>
        </w:rPr>
        <w:t xml:space="preserve"> пополнения по установленной для единого </w:t>
      </w:r>
      <w:r w:rsidRPr="00003173">
        <w:rPr>
          <w:sz w:val="28"/>
          <w:szCs w:val="28"/>
        </w:rPr>
        <w:lastRenderedPageBreak/>
        <w:t>социального проездного билета стоимости в размере, не превышающем 270 рублей.</w:t>
      </w:r>
    </w:p>
    <w:p w:rsidR="00220972" w:rsidRPr="00003173" w:rsidRDefault="00220972" w:rsidP="00C4084A">
      <w:pPr>
        <w:pStyle w:val="a4"/>
        <w:numPr>
          <w:ilvl w:val="0"/>
          <w:numId w:val="6"/>
        </w:numPr>
        <w:shd w:val="clear" w:color="auto" w:fill="FFFFFF"/>
        <w:tabs>
          <w:tab w:val="left" w:pos="778"/>
          <w:tab w:val="left" w:pos="1418"/>
        </w:tabs>
        <w:spacing w:line="360" w:lineRule="exact"/>
        <w:ind w:left="0" w:firstLine="680"/>
        <w:jc w:val="both"/>
        <w:rPr>
          <w:color w:val="000000"/>
          <w:sz w:val="28"/>
          <w:szCs w:val="28"/>
        </w:rPr>
      </w:pPr>
      <w:r w:rsidRPr="00003173">
        <w:rPr>
          <w:color w:val="000000"/>
          <w:sz w:val="28"/>
          <w:szCs w:val="28"/>
        </w:rPr>
        <w:t>Сохранить бесплатный проезд всех категорий граждан, имеющих право на меры социальной поддержки по федеральному и областному законодательству.</w:t>
      </w:r>
    </w:p>
    <w:p w:rsidR="00220972" w:rsidRPr="00003173" w:rsidRDefault="00F66B02" w:rsidP="00C4084A">
      <w:pPr>
        <w:pStyle w:val="a4"/>
        <w:numPr>
          <w:ilvl w:val="0"/>
          <w:numId w:val="6"/>
        </w:numPr>
        <w:shd w:val="clear" w:color="auto" w:fill="FFFFFF"/>
        <w:tabs>
          <w:tab w:val="left" w:pos="778"/>
        </w:tabs>
        <w:spacing w:line="360" w:lineRule="exact"/>
        <w:ind w:left="0" w:firstLine="680"/>
        <w:jc w:val="both"/>
        <w:rPr>
          <w:color w:val="000000"/>
          <w:sz w:val="28"/>
          <w:szCs w:val="28"/>
        </w:rPr>
      </w:pPr>
      <w:r w:rsidRPr="00003173">
        <w:rPr>
          <w:sz w:val="28"/>
          <w:szCs w:val="28"/>
        </w:rPr>
        <w:t>Настоящее постановление вступает в силу  со дня его официального опубликования.</w:t>
      </w:r>
    </w:p>
    <w:p w:rsidR="00220972" w:rsidRPr="00003173" w:rsidRDefault="00220972" w:rsidP="00C4084A">
      <w:pPr>
        <w:pStyle w:val="a3"/>
        <w:spacing w:line="360" w:lineRule="exact"/>
        <w:ind w:firstLine="680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  <w:r w:rsidRPr="00003173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="001814BF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8</w:t>
      </w:r>
      <w:r w:rsidRPr="00003173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.  </w:t>
      </w:r>
      <w:r w:rsidR="00F66B02" w:rsidRPr="00003173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003173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  </w:t>
      </w:r>
      <w:proofErr w:type="gramStart"/>
      <w:r w:rsidRPr="00003173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Считать утратившим силу  постановление </w:t>
      </w:r>
      <w:r w:rsidR="00F66B02" w:rsidRPr="00003173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А</w:t>
      </w:r>
      <w:r w:rsidRPr="00003173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дминистрации муниципального района Безенчукский от </w:t>
      </w:r>
      <w:r w:rsidR="0057633C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19.03.2019</w:t>
      </w:r>
      <w:r w:rsidR="00F66B02" w:rsidRPr="00003173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№ </w:t>
      </w:r>
      <w:r w:rsidR="0057633C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295</w:t>
      </w:r>
      <w:r w:rsidR="00F66B02" w:rsidRPr="00003173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003173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«Об установлении предельных максимальных тарифов для безналичной (электронной) и наличной форм оплаты проезда и перевозку багажа пассажирами на  автомобильном транспорте общего пользования, в границах муниципального района Безенчукский  Самарской области на внутрирайонных регулярных маршрутах».</w:t>
      </w:r>
      <w:proofErr w:type="gramEnd"/>
    </w:p>
    <w:p w:rsidR="00220972" w:rsidRPr="00003173" w:rsidRDefault="001814BF" w:rsidP="00C4084A">
      <w:pPr>
        <w:shd w:val="clear" w:color="auto" w:fill="FFFFFF"/>
        <w:spacing w:line="360" w:lineRule="exac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9</w:t>
      </w:r>
      <w:r w:rsidR="00220972" w:rsidRPr="00003173">
        <w:rPr>
          <w:color w:val="000000"/>
          <w:spacing w:val="-7"/>
          <w:sz w:val="28"/>
          <w:szCs w:val="28"/>
        </w:rPr>
        <w:t xml:space="preserve">. </w:t>
      </w:r>
      <w:r w:rsidR="00220972" w:rsidRPr="00003173">
        <w:rPr>
          <w:color w:val="000000"/>
          <w:sz w:val="28"/>
          <w:szCs w:val="28"/>
        </w:rPr>
        <w:t xml:space="preserve">Опубликовать настоящее Постановление в </w:t>
      </w:r>
      <w:r w:rsidR="00046C8A">
        <w:rPr>
          <w:sz w:val="28"/>
          <w:szCs w:val="28"/>
        </w:rPr>
        <w:t xml:space="preserve"> газете «Сельский труженик</w:t>
      </w:r>
      <w:r w:rsidR="00220972" w:rsidRPr="00003173">
        <w:rPr>
          <w:sz w:val="28"/>
          <w:szCs w:val="28"/>
        </w:rPr>
        <w:t>» и разместить на официальном сайте Администрации муниципального района Безенчукский в сети Интернет.</w:t>
      </w:r>
    </w:p>
    <w:p w:rsidR="00220972" w:rsidRPr="00003173" w:rsidRDefault="001814BF" w:rsidP="00C4084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exact"/>
        <w:ind w:firstLine="68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10</w:t>
      </w:r>
      <w:r w:rsidR="00220972" w:rsidRPr="00003173">
        <w:rPr>
          <w:color w:val="000000"/>
          <w:spacing w:val="-7"/>
          <w:sz w:val="28"/>
          <w:szCs w:val="28"/>
        </w:rPr>
        <w:t xml:space="preserve">.     </w:t>
      </w:r>
      <w:proofErr w:type="gramStart"/>
      <w:r w:rsidR="00220972" w:rsidRPr="00003173">
        <w:rPr>
          <w:color w:val="000000"/>
          <w:spacing w:val="-7"/>
          <w:sz w:val="28"/>
          <w:szCs w:val="28"/>
        </w:rPr>
        <w:t>Контроль за</w:t>
      </w:r>
      <w:proofErr w:type="gramEnd"/>
      <w:r w:rsidR="00220972" w:rsidRPr="00003173">
        <w:rPr>
          <w:color w:val="000000"/>
          <w:spacing w:val="-7"/>
          <w:sz w:val="28"/>
          <w:szCs w:val="28"/>
        </w:rPr>
        <w:t xml:space="preserve"> исполнением настоящего Постановления оставляю за собой.</w:t>
      </w:r>
    </w:p>
    <w:p w:rsidR="00220972" w:rsidRPr="00003173" w:rsidRDefault="00220972" w:rsidP="00220972">
      <w:pPr>
        <w:shd w:val="clear" w:color="auto" w:fill="FFFFFF"/>
        <w:tabs>
          <w:tab w:val="left" w:pos="778"/>
        </w:tabs>
        <w:spacing w:line="420" w:lineRule="exact"/>
        <w:ind w:firstLine="680"/>
        <w:jc w:val="both"/>
        <w:rPr>
          <w:color w:val="000000"/>
          <w:spacing w:val="-7"/>
          <w:sz w:val="28"/>
          <w:szCs w:val="28"/>
        </w:rPr>
      </w:pPr>
    </w:p>
    <w:p w:rsidR="00F66B02" w:rsidRPr="00003173" w:rsidRDefault="00F66B02" w:rsidP="00F66B02">
      <w:pPr>
        <w:shd w:val="clear" w:color="auto" w:fill="FFFFFF"/>
        <w:tabs>
          <w:tab w:val="left" w:pos="778"/>
        </w:tabs>
        <w:spacing w:line="360" w:lineRule="exact"/>
        <w:ind w:firstLine="680"/>
        <w:jc w:val="both"/>
        <w:rPr>
          <w:color w:val="000000"/>
          <w:spacing w:val="-7"/>
          <w:sz w:val="28"/>
          <w:szCs w:val="28"/>
        </w:rPr>
      </w:pPr>
    </w:p>
    <w:p w:rsidR="00220972" w:rsidRPr="00003173" w:rsidRDefault="00220972" w:rsidP="00220972">
      <w:pPr>
        <w:shd w:val="clear" w:color="auto" w:fill="FFFFFF"/>
        <w:tabs>
          <w:tab w:val="left" w:pos="778"/>
        </w:tabs>
        <w:spacing w:line="360" w:lineRule="auto"/>
        <w:ind w:firstLine="510"/>
        <w:jc w:val="both"/>
        <w:rPr>
          <w:color w:val="000000"/>
          <w:sz w:val="28"/>
          <w:szCs w:val="28"/>
        </w:rPr>
      </w:pPr>
    </w:p>
    <w:p w:rsidR="00220972" w:rsidRPr="00003173" w:rsidRDefault="00220972" w:rsidP="00220972">
      <w:pPr>
        <w:shd w:val="clear" w:color="auto" w:fill="FFFFFF"/>
        <w:tabs>
          <w:tab w:val="left" w:pos="778"/>
        </w:tabs>
        <w:spacing w:line="360" w:lineRule="auto"/>
        <w:jc w:val="both"/>
        <w:rPr>
          <w:color w:val="000000"/>
          <w:sz w:val="28"/>
          <w:szCs w:val="28"/>
        </w:rPr>
      </w:pPr>
      <w:r w:rsidRPr="00003173">
        <w:rPr>
          <w:color w:val="000000"/>
          <w:sz w:val="28"/>
          <w:szCs w:val="28"/>
        </w:rPr>
        <w:t xml:space="preserve"> </w:t>
      </w:r>
      <w:r w:rsidR="0057633C">
        <w:rPr>
          <w:color w:val="000000"/>
          <w:sz w:val="28"/>
          <w:szCs w:val="28"/>
        </w:rPr>
        <w:t xml:space="preserve">И.о. </w:t>
      </w:r>
      <w:r w:rsidRPr="00003173">
        <w:rPr>
          <w:color w:val="000000"/>
          <w:sz w:val="28"/>
          <w:szCs w:val="28"/>
        </w:rPr>
        <w:t>Глав</w:t>
      </w:r>
      <w:r w:rsidR="0057633C">
        <w:rPr>
          <w:color w:val="000000"/>
          <w:sz w:val="28"/>
          <w:szCs w:val="28"/>
        </w:rPr>
        <w:t>ы</w:t>
      </w:r>
      <w:r w:rsidRPr="00003173">
        <w:rPr>
          <w:color w:val="000000"/>
          <w:sz w:val="28"/>
          <w:szCs w:val="28"/>
        </w:rPr>
        <w:t xml:space="preserve"> района                                                                  </w:t>
      </w:r>
      <w:r w:rsidR="0057633C">
        <w:rPr>
          <w:color w:val="000000"/>
          <w:sz w:val="28"/>
          <w:szCs w:val="28"/>
        </w:rPr>
        <w:t xml:space="preserve">        </w:t>
      </w:r>
      <w:bookmarkStart w:id="2" w:name="_GoBack"/>
      <w:bookmarkEnd w:id="2"/>
      <w:r w:rsidR="0057633C">
        <w:rPr>
          <w:color w:val="000000"/>
          <w:sz w:val="28"/>
          <w:szCs w:val="28"/>
        </w:rPr>
        <w:t>А.А. Назаров</w:t>
      </w:r>
    </w:p>
    <w:p w:rsidR="00220972" w:rsidRPr="00003173" w:rsidRDefault="00220972" w:rsidP="0022097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220972" w:rsidRPr="00003173" w:rsidRDefault="00220972" w:rsidP="0022097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220972" w:rsidRPr="00003173" w:rsidRDefault="00220972" w:rsidP="0022097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220972" w:rsidRPr="00003173" w:rsidRDefault="00220972" w:rsidP="0022097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220972" w:rsidRPr="00003173" w:rsidRDefault="00220972" w:rsidP="0022097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220972" w:rsidRPr="00003173" w:rsidRDefault="00220972" w:rsidP="0022097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220972" w:rsidRPr="00003173" w:rsidRDefault="00220972" w:rsidP="0022097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220972" w:rsidRPr="00003173" w:rsidRDefault="00220972" w:rsidP="00220972">
      <w:pPr>
        <w:pStyle w:val="a3"/>
        <w:rPr>
          <w:rFonts w:ascii="Times New Roman" w:hAnsi="Times New Roman"/>
          <w:sz w:val="28"/>
          <w:szCs w:val="28"/>
        </w:rPr>
      </w:pPr>
      <w:r w:rsidRPr="00003173">
        <w:rPr>
          <w:rFonts w:ascii="Times New Roman" w:hAnsi="Times New Roman"/>
          <w:sz w:val="28"/>
          <w:szCs w:val="28"/>
        </w:rPr>
        <w:t xml:space="preserve">Г.Ю. </w:t>
      </w:r>
      <w:proofErr w:type="spellStart"/>
      <w:r w:rsidRPr="00003173">
        <w:rPr>
          <w:rFonts w:ascii="Times New Roman" w:hAnsi="Times New Roman"/>
          <w:sz w:val="28"/>
          <w:szCs w:val="28"/>
        </w:rPr>
        <w:t>Мешкова</w:t>
      </w:r>
      <w:proofErr w:type="spellEnd"/>
    </w:p>
    <w:p w:rsidR="00220972" w:rsidRPr="00003173" w:rsidRDefault="00220972" w:rsidP="00220972">
      <w:pPr>
        <w:pStyle w:val="a3"/>
        <w:rPr>
          <w:rFonts w:ascii="Times New Roman" w:hAnsi="Times New Roman"/>
          <w:sz w:val="28"/>
          <w:szCs w:val="28"/>
        </w:rPr>
      </w:pPr>
      <w:r w:rsidRPr="00003173">
        <w:rPr>
          <w:rFonts w:ascii="Times New Roman" w:hAnsi="Times New Roman"/>
          <w:sz w:val="28"/>
          <w:szCs w:val="28"/>
        </w:rPr>
        <w:t>23307</w:t>
      </w:r>
    </w:p>
    <w:sectPr w:rsidR="00220972" w:rsidRPr="00003173" w:rsidSect="00F77E97">
      <w:footerReference w:type="default" r:id="rId11"/>
      <w:pgSz w:w="11909" w:h="16834"/>
      <w:pgMar w:top="567" w:right="584" w:bottom="357" w:left="134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209" w:rsidRDefault="002E7209" w:rsidP="00C21EAD">
      <w:r>
        <w:separator/>
      </w:r>
    </w:p>
  </w:endnote>
  <w:endnote w:type="continuationSeparator" w:id="0">
    <w:p w:rsidR="002E7209" w:rsidRDefault="002E7209" w:rsidP="00C2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476807"/>
      <w:docPartObj>
        <w:docPartGallery w:val="Page Numbers (Bottom of Page)"/>
        <w:docPartUnique/>
      </w:docPartObj>
    </w:sdtPr>
    <w:sdtContent>
      <w:p w:rsidR="00B6702A" w:rsidRDefault="00E60FCE">
        <w:pPr>
          <w:pStyle w:val="aa"/>
          <w:jc w:val="right"/>
        </w:pPr>
        <w:r>
          <w:fldChar w:fldCharType="begin"/>
        </w:r>
        <w:r w:rsidR="00B6702A">
          <w:instrText>PAGE   \* MERGEFORMAT</w:instrText>
        </w:r>
        <w:r>
          <w:fldChar w:fldCharType="separate"/>
        </w:r>
        <w:r w:rsidR="00046C8A">
          <w:rPr>
            <w:noProof/>
          </w:rPr>
          <w:t>3</w:t>
        </w:r>
        <w:r>
          <w:fldChar w:fldCharType="end"/>
        </w:r>
      </w:p>
    </w:sdtContent>
  </w:sdt>
  <w:p w:rsidR="00B6702A" w:rsidRDefault="00B670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209" w:rsidRDefault="002E7209" w:rsidP="00C21EAD">
      <w:r>
        <w:separator/>
      </w:r>
    </w:p>
  </w:footnote>
  <w:footnote w:type="continuationSeparator" w:id="0">
    <w:p w:rsidR="002E7209" w:rsidRDefault="002E7209" w:rsidP="00C21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AE2336"/>
    <w:lvl w:ilvl="0">
      <w:numFmt w:val="bullet"/>
      <w:lvlText w:val="*"/>
      <w:lvlJc w:val="left"/>
    </w:lvl>
  </w:abstractNum>
  <w:abstractNum w:abstractNumId="1">
    <w:nsid w:val="0C792196"/>
    <w:multiLevelType w:val="singleLevel"/>
    <w:tmpl w:val="7B64089A"/>
    <w:lvl w:ilvl="0">
      <w:start w:val="4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">
    <w:nsid w:val="119C4FD1"/>
    <w:multiLevelType w:val="singleLevel"/>
    <w:tmpl w:val="321016F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437B00C4"/>
    <w:multiLevelType w:val="hybridMultilevel"/>
    <w:tmpl w:val="53D0A5DE"/>
    <w:lvl w:ilvl="0" w:tplc="953C8F20">
      <w:start w:val="5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4D97656B"/>
    <w:multiLevelType w:val="hybridMultilevel"/>
    <w:tmpl w:val="51F0C456"/>
    <w:lvl w:ilvl="0" w:tplc="E6225974">
      <w:start w:val="1"/>
      <w:numFmt w:val="decimal"/>
      <w:lvlText w:val="%1."/>
      <w:lvlJc w:val="left"/>
      <w:pPr>
        <w:ind w:left="135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7B40136D"/>
    <w:multiLevelType w:val="multilevel"/>
    <w:tmpl w:val="0268A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D7C"/>
    <w:rsid w:val="00003173"/>
    <w:rsid w:val="000069A4"/>
    <w:rsid w:val="0003291B"/>
    <w:rsid w:val="00041269"/>
    <w:rsid w:val="00042B7C"/>
    <w:rsid w:val="00046C8A"/>
    <w:rsid w:val="00055193"/>
    <w:rsid w:val="00070E5B"/>
    <w:rsid w:val="00080C9F"/>
    <w:rsid w:val="0008242D"/>
    <w:rsid w:val="0009483F"/>
    <w:rsid w:val="000B405F"/>
    <w:rsid w:val="000C778D"/>
    <w:rsid w:val="000D42DA"/>
    <w:rsid w:val="000E0DDD"/>
    <w:rsid w:val="000E2209"/>
    <w:rsid w:val="001048C4"/>
    <w:rsid w:val="00105853"/>
    <w:rsid w:val="0013277F"/>
    <w:rsid w:val="00142FF0"/>
    <w:rsid w:val="00146FA2"/>
    <w:rsid w:val="0015330E"/>
    <w:rsid w:val="0016006C"/>
    <w:rsid w:val="00172C86"/>
    <w:rsid w:val="00175A9A"/>
    <w:rsid w:val="001762B0"/>
    <w:rsid w:val="001801E2"/>
    <w:rsid w:val="001814BF"/>
    <w:rsid w:val="00185869"/>
    <w:rsid w:val="00192131"/>
    <w:rsid w:val="001B68D1"/>
    <w:rsid w:val="001C7455"/>
    <w:rsid w:val="001D19FE"/>
    <w:rsid w:val="001D739E"/>
    <w:rsid w:val="001D7976"/>
    <w:rsid w:val="001E6C6B"/>
    <w:rsid w:val="002012EC"/>
    <w:rsid w:val="00220972"/>
    <w:rsid w:val="00222A7E"/>
    <w:rsid w:val="00227B73"/>
    <w:rsid w:val="00231781"/>
    <w:rsid w:val="00231BD9"/>
    <w:rsid w:val="00232528"/>
    <w:rsid w:val="00232559"/>
    <w:rsid w:val="00235919"/>
    <w:rsid w:val="002420FA"/>
    <w:rsid w:val="0029105E"/>
    <w:rsid w:val="002B1505"/>
    <w:rsid w:val="002C4E32"/>
    <w:rsid w:val="002C5178"/>
    <w:rsid w:val="002D1CE8"/>
    <w:rsid w:val="002E12F5"/>
    <w:rsid w:val="002E7209"/>
    <w:rsid w:val="00335F8D"/>
    <w:rsid w:val="0036080D"/>
    <w:rsid w:val="00374AF9"/>
    <w:rsid w:val="00384E19"/>
    <w:rsid w:val="00387E16"/>
    <w:rsid w:val="003A3CE6"/>
    <w:rsid w:val="003B2408"/>
    <w:rsid w:val="003B744F"/>
    <w:rsid w:val="003B7F2C"/>
    <w:rsid w:val="003C0638"/>
    <w:rsid w:val="003D1A7A"/>
    <w:rsid w:val="00407AF2"/>
    <w:rsid w:val="00432DBE"/>
    <w:rsid w:val="00433653"/>
    <w:rsid w:val="00435E31"/>
    <w:rsid w:val="00437904"/>
    <w:rsid w:val="00442BC2"/>
    <w:rsid w:val="00486DF8"/>
    <w:rsid w:val="004A212C"/>
    <w:rsid w:val="004B606F"/>
    <w:rsid w:val="004B64E3"/>
    <w:rsid w:val="004D09D6"/>
    <w:rsid w:val="004D2A18"/>
    <w:rsid w:val="005077DA"/>
    <w:rsid w:val="005235AD"/>
    <w:rsid w:val="005242E3"/>
    <w:rsid w:val="005320F8"/>
    <w:rsid w:val="00532902"/>
    <w:rsid w:val="00535B3F"/>
    <w:rsid w:val="00540189"/>
    <w:rsid w:val="00551034"/>
    <w:rsid w:val="00554814"/>
    <w:rsid w:val="0057633C"/>
    <w:rsid w:val="005836FE"/>
    <w:rsid w:val="005B057B"/>
    <w:rsid w:val="005B4A7F"/>
    <w:rsid w:val="005B7CF6"/>
    <w:rsid w:val="005C4FB0"/>
    <w:rsid w:val="005C6998"/>
    <w:rsid w:val="00603403"/>
    <w:rsid w:val="00603457"/>
    <w:rsid w:val="00603DE6"/>
    <w:rsid w:val="00607825"/>
    <w:rsid w:val="00617360"/>
    <w:rsid w:val="006350C3"/>
    <w:rsid w:val="00657D95"/>
    <w:rsid w:val="00663047"/>
    <w:rsid w:val="006825FC"/>
    <w:rsid w:val="006868FF"/>
    <w:rsid w:val="006A3F6B"/>
    <w:rsid w:val="006A615E"/>
    <w:rsid w:val="006B009B"/>
    <w:rsid w:val="006C2E4C"/>
    <w:rsid w:val="006E4135"/>
    <w:rsid w:val="006E4ADB"/>
    <w:rsid w:val="006E6614"/>
    <w:rsid w:val="006F1493"/>
    <w:rsid w:val="006F2491"/>
    <w:rsid w:val="00700507"/>
    <w:rsid w:val="00712A31"/>
    <w:rsid w:val="00712D3D"/>
    <w:rsid w:val="0071496D"/>
    <w:rsid w:val="00721E87"/>
    <w:rsid w:val="00724281"/>
    <w:rsid w:val="00725725"/>
    <w:rsid w:val="00755307"/>
    <w:rsid w:val="00757F53"/>
    <w:rsid w:val="00761BB5"/>
    <w:rsid w:val="0076506A"/>
    <w:rsid w:val="007751F6"/>
    <w:rsid w:val="00787A80"/>
    <w:rsid w:val="007907C9"/>
    <w:rsid w:val="007A69B0"/>
    <w:rsid w:val="007B2246"/>
    <w:rsid w:val="007B31C3"/>
    <w:rsid w:val="007D568D"/>
    <w:rsid w:val="007D571A"/>
    <w:rsid w:val="007F1A17"/>
    <w:rsid w:val="00803F93"/>
    <w:rsid w:val="0080559A"/>
    <w:rsid w:val="00825EF5"/>
    <w:rsid w:val="0083321C"/>
    <w:rsid w:val="00846BFB"/>
    <w:rsid w:val="00852335"/>
    <w:rsid w:val="00860A24"/>
    <w:rsid w:val="00872CD5"/>
    <w:rsid w:val="00877D06"/>
    <w:rsid w:val="00892966"/>
    <w:rsid w:val="008B1292"/>
    <w:rsid w:val="008B6F51"/>
    <w:rsid w:val="008D2576"/>
    <w:rsid w:val="008D7172"/>
    <w:rsid w:val="008F5A52"/>
    <w:rsid w:val="009020DF"/>
    <w:rsid w:val="009151A9"/>
    <w:rsid w:val="0092004E"/>
    <w:rsid w:val="00923F2A"/>
    <w:rsid w:val="0093680F"/>
    <w:rsid w:val="009421BF"/>
    <w:rsid w:val="00946610"/>
    <w:rsid w:val="009645C9"/>
    <w:rsid w:val="00972270"/>
    <w:rsid w:val="009726E4"/>
    <w:rsid w:val="00987659"/>
    <w:rsid w:val="00991951"/>
    <w:rsid w:val="00995FAE"/>
    <w:rsid w:val="009A2A70"/>
    <w:rsid w:val="009D4444"/>
    <w:rsid w:val="009D6FF1"/>
    <w:rsid w:val="009E5E08"/>
    <w:rsid w:val="00A06038"/>
    <w:rsid w:val="00A14B12"/>
    <w:rsid w:val="00A20F0A"/>
    <w:rsid w:val="00A33FCF"/>
    <w:rsid w:val="00A371CF"/>
    <w:rsid w:val="00A457A7"/>
    <w:rsid w:val="00A45C41"/>
    <w:rsid w:val="00A51214"/>
    <w:rsid w:val="00A519A8"/>
    <w:rsid w:val="00A5493D"/>
    <w:rsid w:val="00A646F3"/>
    <w:rsid w:val="00A769EC"/>
    <w:rsid w:val="00A85077"/>
    <w:rsid w:val="00A909B4"/>
    <w:rsid w:val="00AB110D"/>
    <w:rsid w:val="00AB4442"/>
    <w:rsid w:val="00AD535F"/>
    <w:rsid w:val="00AE05AD"/>
    <w:rsid w:val="00AF7170"/>
    <w:rsid w:val="00B37D40"/>
    <w:rsid w:val="00B53C03"/>
    <w:rsid w:val="00B6702A"/>
    <w:rsid w:val="00B70D7C"/>
    <w:rsid w:val="00B7767D"/>
    <w:rsid w:val="00B94012"/>
    <w:rsid w:val="00BB2BEC"/>
    <w:rsid w:val="00BB2E64"/>
    <w:rsid w:val="00BB6E80"/>
    <w:rsid w:val="00BE4793"/>
    <w:rsid w:val="00BF29B2"/>
    <w:rsid w:val="00C16B79"/>
    <w:rsid w:val="00C21EAD"/>
    <w:rsid w:val="00C233B3"/>
    <w:rsid w:val="00C264B2"/>
    <w:rsid w:val="00C4084A"/>
    <w:rsid w:val="00C556D9"/>
    <w:rsid w:val="00C65B46"/>
    <w:rsid w:val="00C75618"/>
    <w:rsid w:val="00C80536"/>
    <w:rsid w:val="00C85AC8"/>
    <w:rsid w:val="00C963D5"/>
    <w:rsid w:val="00C96534"/>
    <w:rsid w:val="00CB5746"/>
    <w:rsid w:val="00CD13E2"/>
    <w:rsid w:val="00CD513F"/>
    <w:rsid w:val="00CD54CE"/>
    <w:rsid w:val="00CE1C4B"/>
    <w:rsid w:val="00CF0802"/>
    <w:rsid w:val="00D12884"/>
    <w:rsid w:val="00D13D08"/>
    <w:rsid w:val="00D26D89"/>
    <w:rsid w:val="00D33EE2"/>
    <w:rsid w:val="00D479B3"/>
    <w:rsid w:val="00D522C0"/>
    <w:rsid w:val="00D60B19"/>
    <w:rsid w:val="00D6119C"/>
    <w:rsid w:val="00DD06C8"/>
    <w:rsid w:val="00E13346"/>
    <w:rsid w:val="00E22AED"/>
    <w:rsid w:val="00E3233E"/>
    <w:rsid w:val="00E3590F"/>
    <w:rsid w:val="00E40D3E"/>
    <w:rsid w:val="00E418EB"/>
    <w:rsid w:val="00E55F19"/>
    <w:rsid w:val="00E60FCE"/>
    <w:rsid w:val="00E63715"/>
    <w:rsid w:val="00E6531C"/>
    <w:rsid w:val="00E72373"/>
    <w:rsid w:val="00E94659"/>
    <w:rsid w:val="00EC32E2"/>
    <w:rsid w:val="00ED308B"/>
    <w:rsid w:val="00EE5255"/>
    <w:rsid w:val="00F02382"/>
    <w:rsid w:val="00F04DA1"/>
    <w:rsid w:val="00F21675"/>
    <w:rsid w:val="00F36574"/>
    <w:rsid w:val="00F376D1"/>
    <w:rsid w:val="00F451D0"/>
    <w:rsid w:val="00F47D61"/>
    <w:rsid w:val="00F66B02"/>
    <w:rsid w:val="00F74943"/>
    <w:rsid w:val="00F77E97"/>
    <w:rsid w:val="00F8195D"/>
    <w:rsid w:val="00F85D1B"/>
    <w:rsid w:val="00FB31CC"/>
    <w:rsid w:val="00FB75E4"/>
    <w:rsid w:val="00FB7925"/>
    <w:rsid w:val="00FD599A"/>
    <w:rsid w:val="00FE4F8E"/>
    <w:rsid w:val="00FE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7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5E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5320F8"/>
    <w:pPr>
      <w:keepNext/>
      <w:jc w:val="center"/>
      <w:outlineLvl w:val="3"/>
    </w:pPr>
    <w:rPr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uiPriority w:val="1"/>
    <w:qFormat/>
    <w:rsid w:val="005320F8"/>
    <w:rPr>
      <w:sz w:val="22"/>
      <w:szCs w:val="22"/>
    </w:rPr>
  </w:style>
  <w:style w:type="paragraph" w:styleId="a4">
    <w:name w:val="List Paragraph"/>
    <w:basedOn w:val="a"/>
    <w:uiPriority w:val="34"/>
    <w:qFormat/>
    <w:rsid w:val="005320F8"/>
    <w:pPr>
      <w:ind w:left="720"/>
      <w:contextualSpacing/>
    </w:pPr>
  </w:style>
  <w:style w:type="character" w:styleId="a5">
    <w:name w:val="Book Title"/>
    <w:basedOn w:val="a0"/>
    <w:uiPriority w:val="33"/>
    <w:qFormat/>
    <w:rsid w:val="005320F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B70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D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5869"/>
    <w:pPr>
      <w:widowControl w:val="0"/>
      <w:autoSpaceDE w:val="0"/>
      <w:autoSpaceDN w:val="0"/>
    </w:pPr>
    <w:rPr>
      <w:rFonts w:ascii="Times New Roman" w:eastAsia="Times New Roman" w:hAnsi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21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1EAD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1E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1EA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5EF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14">
    <w:name w:val="14 шрифт безитервала"/>
    <w:basedOn w:val="a3"/>
    <w:link w:val="140"/>
    <w:qFormat/>
    <w:rsid w:val="00825EF5"/>
    <w:rPr>
      <w:rFonts w:ascii="Times New Roman" w:hAnsi="Times New Roman"/>
      <w:sz w:val="28"/>
      <w:szCs w:val="28"/>
    </w:rPr>
  </w:style>
  <w:style w:type="character" w:customStyle="1" w:styleId="140">
    <w:name w:val="14 шрифт безитервала Знак"/>
    <w:link w:val="14"/>
    <w:rsid w:val="00825EF5"/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rsid w:val="005836FE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5836FE"/>
    <w:rPr>
      <w:rFonts w:ascii="Times New Roman" w:eastAsia="Times New Roman" w:hAnsi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635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7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5E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5320F8"/>
    <w:pPr>
      <w:keepNext/>
      <w:jc w:val="center"/>
      <w:outlineLvl w:val="3"/>
    </w:pPr>
    <w:rPr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uiPriority w:val="1"/>
    <w:qFormat/>
    <w:rsid w:val="005320F8"/>
    <w:rPr>
      <w:sz w:val="22"/>
      <w:szCs w:val="22"/>
    </w:rPr>
  </w:style>
  <w:style w:type="paragraph" w:styleId="a4">
    <w:name w:val="List Paragraph"/>
    <w:basedOn w:val="a"/>
    <w:uiPriority w:val="34"/>
    <w:qFormat/>
    <w:rsid w:val="005320F8"/>
    <w:pPr>
      <w:ind w:left="720"/>
      <w:contextualSpacing/>
    </w:pPr>
  </w:style>
  <w:style w:type="character" w:styleId="a5">
    <w:name w:val="Book Title"/>
    <w:basedOn w:val="a0"/>
    <w:uiPriority w:val="33"/>
    <w:qFormat/>
    <w:rsid w:val="005320F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B70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D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5869"/>
    <w:pPr>
      <w:widowControl w:val="0"/>
      <w:autoSpaceDE w:val="0"/>
      <w:autoSpaceDN w:val="0"/>
    </w:pPr>
    <w:rPr>
      <w:rFonts w:ascii="Times New Roman" w:eastAsia="Times New Roman" w:hAnsi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21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1EAD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1E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1EA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5EF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14">
    <w:name w:val="14 шрифт безитервала"/>
    <w:basedOn w:val="a3"/>
    <w:link w:val="140"/>
    <w:qFormat/>
    <w:rsid w:val="00825EF5"/>
    <w:rPr>
      <w:rFonts w:ascii="Times New Roman" w:hAnsi="Times New Roman"/>
      <w:sz w:val="28"/>
      <w:szCs w:val="28"/>
    </w:rPr>
  </w:style>
  <w:style w:type="character" w:customStyle="1" w:styleId="140">
    <w:name w:val="14 шрифт безитервала Знак"/>
    <w:link w:val="14"/>
    <w:rsid w:val="00825EF5"/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rsid w:val="005836FE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5836FE"/>
    <w:rPr>
      <w:rFonts w:ascii="Times New Roman" w:eastAsia="Times New Roman" w:hAnsi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635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CA6F9D68FD519CFBC0A41DE79F2EBCDFD8B32C76F707672F8B588EF1FF2E0F28B0850D371EDA1M92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3CA6F9D68FD519CFBC144CC815AEE3C9F6D537C26C792326A7EED5B816F8B7B5C45112977CEDA69CE820M82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3CA6F9D68FD519CFBC0A41DE79F2EBCEF5893CC062707672F8B588EF1FF2E0F28B0850D371EDA5M92A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3DC2-4AE7-4896-B28B-9FECA667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122</cp:lastModifiedBy>
  <cp:revision>4</cp:revision>
  <cp:lastPrinted>2019-08-20T09:26:00Z</cp:lastPrinted>
  <dcterms:created xsi:type="dcterms:W3CDTF">2019-08-20T09:25:00Z</dcterms:created>
  <dcterms:modified xsi:type="dcterms:W3CDTF">2019-08-20T09:27:00Z</dcterms:modified>
</cp:coreProperties>
</file>