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44" w:rsidRPr="00270EBE" w:rsidRDefault="001B0F44" w:rsidP="001B0F44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проведения аттестации специалистов в области ветеринарии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1B0F44" w:rsidRPr="0061456E" w:rsidTr="0061456E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F44" w:rsidRPr="0061456E" w:rsidRDefault="001B0F44" w:rsidP="001B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0F44" w:rsidRPr="0061456E" w:rsidRDefault="001B0F44" w:rsidP="001B0F44">
            <w:pPr>
              <w:spacing w:after="0" w:line="240" w:lineRule="auto"/>
              <w:ind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Вниманию участников </w:t>
            </w:r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производства и </w:t>
            </w:r>
            <w:proofErr w:type="gramStart"/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оборота</w:t>
            </w:r>
            <w:proofErr w:type="gramEnd"/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подконтрольных </w:t>
            </w:r>
            <w:proofErr w:type="spellStart"/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госветнадзору</w:t>
            </w:r>
            <w:proofErr w:type="spellEnd"/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товаров</w:t>
            </w:r>
          </w:p>
          <w:p w:rsidR="001B0F44" w:rsidRPr="0061456E" w:rsidRDefault="001B0F44" w:rsidP="001B0F4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Россельхознадзор</w:t>
            </w:r>
            <w:proofErr w:type="spellEnd"/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сообщает о том, что 21 августа 2017 года Минюстом России зарегистрирован </w:t>
            </w:r>
            <w:hyperlink r:id="rId4" w:history="1">
              <w:r w:rsidRPr="0061456E">
                <w:rPr>
                  <w:rFonts w:ascii="Times New Roman" w:eastAsia="Times New Roman" w:hAnsi="Times New Roman" w:cs="Times New Roman"/>
                  <w:color w:val="AF1D05"/>
                  <w:sz w:val="28"/>
                  <w:szCs w:val="28"/>
                  <w:u w:val="single"/>
                  <w:lang w:eastAsia="ru-RU"/>
                </w:rPr>
                <w:t>приказ Минсельхоза России от 03.05.2017 № 212</w:t>
              </w:r>
            </w:hyperlink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документов».</w:t>
            </w:r>
          </w:p>
          <w:p w:rsidR="001B0F44" w:rsidRPr="0061456E" w:rsidRDefault="001B0F44" w:rsidP="001B0F4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Этим, вступающим в законную силу нормативным актом, утвержден порядок проведения аттестации специалистов в области ветеринарии, не являющихся должностными лицами органов исполнительной власти и подведомственных им учреждений, и форму заявления об их аттестации.</w:t>
            </w:r>
          </w:p>
          <w:p w:rsidR="001B0F44" w:rsidRPr="0061456E" w:rsidRDefault="001B0F44" w:rsidP="001B0F4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этого нормативного документа </w:t>
            </w:r>
            <w:r w:rsidR="00270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редусмотрено </w:t>
            </w:r>
            <w:hyperlink r:id="rId5" w:history="1">
              <w:r w:rsidRPr="0061456E">
                <w:rPr>
                  <w:rFonts w:ascii="Times New Roman" w:eastAsia="Times New Roman" w:hAnsi="Times New Roman" w:cs="Times New Roman"/>
                  <w:color w:val="AF1D05"/>
                  <w:sz w:val="28"/>
                  <w:szCs w:val="28"/>
                  <w:u w:val="single"/>
                  <w:lang w:eastAsia="ru-RU"/>
                </w:rPr>
                <w:t>постановлением Правительства Российской Федерации от 09.11.2016 № 1145</w:t>
              </w:r>
            </w:hyperlink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 утверждении Правил аттестации специалистов в области ветеринарии".</w:t>
            </w:r>
          </w:p>
          <w:p w:rsidR="001B0F44" w:rsidRPr="0061456E" w:rsidRDefault="001B0F44" w:rsidP="001B0F4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Теперь, любой ветеринарный врач (кроме должностных лиц органов исполнительной власти и подведомственных им учреждений), успешно прошедший данную аттестацию, может получить право на оформление в электронном виде ветеринарных сопроводительных документов.</w:t>
            </w:r>
          </w:p>
          <w:p w:rsidR="001B0F44" w:rsidRPr="0061456E" w:rsidRDefault="001B0F44" w:rsidP="001B0F4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Такое заявление вместе с необходимыми документами, исчерпывающий перечень которых имеется в упомянутом приказе, можно направить в любую из аттестационных комиссий, которые должны сформировать органы государственной власти в области  ветеринарии субъектов Российской </w:t>
            </w:r>
            <w:proofErr w:type="spellStart"/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</w:t>
            </w:r>
            <w:proofErr w:type="gramStart"/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осле</w:t>
            </w:r>
            <w:proofErr w:type="spellEnd"/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рассмотрения представленных документов назначается дата проведения квалификационного экзамена, который, согласно упомянутому выше приказу, должен состояться не позднее, чем на 30-й день после подачи заявления.</w:t>
            </w:r>
          </w:p>
          <w:p w:rsidR="001B0F44" w:rsidRPr="0061456E" w:rsidRDefault="001B0F44" w:rsidP="001B0F4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успешного прохождения квалификационного экзамена аттестованный ветеринарный специалист получит право на оформлять  ветеринарные сопроводительные документы в электронной форме в любом месте на территории Российской Федерации на те товары, которые включены в перечень товаров, утвержденный </w:t>
            </w:r>
            <w:hyperlink r:id="rId6" w:history="1">
              <w:r w:rsidRPr="0061456E">
                <w:rPr>
                  <w:rFonts w:ascii="Times New Roman" w:eastAsia="Times New Roman" w:hAnsi="Times New Roman" w:cs="Times New Roman"/>
                  <w:color w:val="AF1D05"/>
                  <w:sz w:val="28"/>
                  <w:szCs w:val="28"/>
                  <w:u w:val="single"/>
                  <w:lang w:eastAsia="ru-RU"/>
                </w:rPr>
                <w:t>приказом Минсельхоза России от 18.12.2015 № 647</w:t>
              </w:r>
            </w:hyperlink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«Об 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</w:t>
            </w:r>
            <w:proofErr w:type="gramEnd"/>
            <w:r w:rsidRPr="0061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и учреждений, входящих в систему государственной ветеринарной службы Российской Федерации», зарегистрированным Минюстом России 25 февраля 2016 г. за номером N 41209. </w:t>
            </w:r>
          </w:p>
        </w:tc>
      </w:tr>
    </w:tbl>
    <w:p w:rsidR="0031439C" w:rsidRDefault="0031439C" w:rsidP="005230D4"/>
    <w:sectPr w:rsidR="0031439C" w:rsidSect="0031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F44"/>
    <w:rsid w:val="001B0F44"/>
    <w:rsid w:val="00270EBE"/>
    <w:rsid w:val="0031439C"/>
    <w:rsid w:val="005230D4"/>
    <w:rsid w:val="0061456E"/>
    <w:rsid w:val="00D43D95"/>
    <w:rsid w:val="00D56A2A"/>
    <w:rsid w:val="00DA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9C"/>
  </w:style>
  <w:style w:type="paragraph" w:styleId="2">
    <w:name w:val="heading 2"/>
    <w:basedOn w:val="a"/>
    <w:link w:val="20"/>
    <w:uiPriority w:val="9"/>
    <w:qFormat/>
    <w:rsid w:val="001B0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1B0F44"/>
  </w:style>
  <w:style w:type="paragraph" w:customStyle="1" w:styleId="description">
    <w:name w:val="description"/>
    <w:basedOn w:val="a"/>
    <w:rsid w:val="001B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F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vps.ru/fsvps/laws/5243.html" TargetMode="External"/><Relationship Id="rId5" Type="http://schemas.openxmlformats.org/officeDocument/2006/relationships/hyperlink" Target="http://www.fsvps.ru/fsvps/laws/5244.html" TargetMode="External"/><Relationship Id="rId4" Type="http://schemas.openxmlformats.org/officeDocument/2006/relationships/hyperlink" Target="http://www.fsvps.ru/fsvps/laws/52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2017-11-01T05:35:00Z</cp:lastPrinted>
  <dcterms:created xsi:type="dcterms:W3CDTF">2017-08-25T04:51:00Z</dcterms:created>
  <dcterms:modified xsi:type="dcterms:W3CDTF">2017-11-01T05:35:00Z</dcterms:modified>
</cp:coreProperties>
</file>