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A42" w:rsidRPr="004615D7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  <w:bookmarkStart w:id="0" w:name="_GoBack"/>
      <w:r w:rsidRPr="004615D7">
        <w:rPr>
          <w:b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-340995</wp:posOffset>
            </wp:positionV>
            <wp:extent cx="10753725" cy="75247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4615D7" w:rsidRPr="004615D7">
        <w:rPr>
          <w:b/>
          <w:bCs/>
          <w:noProof/>
          <w:color w:val="000000"/>
          <w:kern w:val="24"/>
          <w:sz w:val="28"/>
          <w:szCs w:val="28"/>
        </w:rPr>
        <w:t>Единовременное пособие при рож</w:t>
      </w:r>
      <w:r w:rsidR="00975FEA">
        <w:rPr>
          <w:b/>
          <w:bCs/>
          <w:noProof/>
          <w:color w:val="000000"/>
          <w:kern w:val="24"/>
          <w:sz w:val="28"/>
          <w:szCs w:val="28"/>
        </w:rPr>
        <w:t>д</w:t>
      </w:r>
      <w:r w:rsidR="004615D7" w:rsidRPr="004615D7">
        <w:rPr>
          <w:b/>
          <w:bCs/>
          <w:noProof/>
          <w:color w:val="000000"/>
          <w:kern w:val="24"/>
          <w:sz w:val="28"/>
          <w:szCs w:val="28"/>
        </w:rPr>
        <w:t>ении ребенка</w:t>
      </w:r>
    </w:p>
    <w:p w:rsidR="00B22261" w:rsidRDefault="00B22261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единовременное пособие при рождении ребенка имеет один из родителей либо лицо, его заменяющее.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рождения двух и более детей единовременное пособие назначается и выплачивается на каждого ребенка.</w:t>
      </w:r>
    </w:p>
    <w:p w:rsidR="00B22261" w:rsidRDefault="00B22261" w:rsidP="00B2226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Единовременное пособие при рождении ребенка выплачивается в размере, установленном в соответствии со статьей 12 Федерального закона "О государственных пособиях гражданам, имеющим детей".</w:t>
      </w:r>
    </w:p>
    <w:p w:rsidR="004615D7" w:rsidRPr="00B22261" w:rsidRDefault="004615D7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 году размер пособия -17479,73 руб.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оба родителя либо лицо, их заменяющее, не работают (не служат) либо обучаются по очной форме обучения в профессиональных образовательных организациях, образовательных организациях высшего образования, образовательных организациях дополнительного профессионального образования и научных организациях, единовременное пособие при рождении ребенка назначается и выплачивается органом социальной защиты населения по месту жительства (месту пребывания, месту фактического проживания) одного из родителей, либо лица, его заменяющего.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один из родителей либо лицо, его заменяющее, работает (служит), а другой родитель либо лицо, его заменяющее, не работает (не служит), единовременное пособие при рождении ребенка назначается и выплачивается по месту работы (службы) родителя либо лица, его заменяющего.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брак между родителями ребенка расторгнут, единовременное пособие при рождении ребенка назначается и выплачивается по месту работы (службы) родителя, с которым ребенок совместно проживает или органом социальной защиты населения по месту жительства (месту пребывания, месту фактического проживания) родителя, с которым ребенок совместно проживает, в случае если родитель не работает (не служит).</w:t>
      </w:r>
      <w:proofErr w:type="gramEnd"/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назначаются и выплачиваются следующим категориям лиц: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гражданам Российской Федерации, проживающим на территории Российской Федерации;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гражданам Российской Федерации, проходящим военную службу по контракту, службу в качестве лиц рядового и начальствующего состава в органах внутренних дел, войск </w:t>
      </w: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национальной гвардии, в Государственной противопожарной службе, в учреждениях и органах уголовно-исполнительной системы, органах по контролю за оборотом наркотических средств и психотропных веществ, таможенных органах, и гражданскому персоналу воинских формирований Российской Федерации, находящихся на территориях иностранных государств, в случаях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выплата этих пособий предусмотрена международными договорами Российской Федерации;</w:t>
      </w:r>
    </w:p>
    <w:p w:rsidR="00B22261" w:rsidRPr="00B22261" w:rsidRDefault="00B22261" w:rsidP="00B2226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ред. Приказа Минтруда России от 24.09.2018 N 590н)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постоянно проживающим на территории Российской Федерации иностранным гражданам и лицам без гражданства, а также беженцам;</w:t>
      </w:r>
    </w:p>
    <w:p w:rsidR="00B22261" w:rsidRDefault="00B22261" w:rsidP="00B2226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временно проживающим на территории Российской Федерации и подлежащим обязательному социальному страхованию на случай временной нетрудоспособности и в связи с материнством иностранным гражданам и лицам без гражданства.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назначения и выплаты единовременного пособия при рождении ребенка представляются: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заявление о назначении пособия;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справка о рождении ребенка (детей), выданная органами записи актов гражданского состояния; копия свидетельства о рождении ребенка, выданного консульским учреждением Российской Федерации за пределами территории Российской Федерации, - при рождении ребенка на территории иностранного государства, а в случаях, когда регистрация рождения ребенка произведена компетентным органом иностранного государства: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и его копия, подтверждающий факт рождения и регистрации ребенка, выданный и удостоверенный штампом "</w:t>
      </w:r>
      <w:proofErr w:type="spell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апостиль</w:t>
      </w:r>
      <w:proofErr w:type="spell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" компетентным органом иностранного государства, с удостоверенным в установленном законодательством Российской Федерации порядке переводом на русский язык - 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года;</w:t>
      </w:r>
      <w:proofErr w:type="gramEnd"/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и его копия,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 - при рождении ребенка на территории иностранного государства, не являющегося участником указанной в настоящем подпункте Конвенции;</w:t>
      </w:r>
    </w:p>
    <w:p w:rsidR="00B22261" w:rsidRPr="00B22261" w:rsidRDefault="00460B96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-293370</wp:posOffset>
            </wp:positionV>
            <wp:extent cx="10753725" cy="7524750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075372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B22261"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и его копия,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 - 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года;</w:t>
      </w:r>
      <w:proofErr w:type="gramEnd"/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справка с места работы (службы, органа социальной защиты населения по месту жительства) другого родителя о том, что пособие не назначалось, - в случае, если оба родителя работают (служат), а также, если один из родителей ребенка не работает (не служит) или обучается по очной форме обучения в профессиональных образовательных организациях, образовательных организациях высшего образования, образовательных организациях дополнительного профессионального образования и научных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организациях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другой родитель ребенка работает (служит). Справка не представляется лицами, указанными в абзаце четвертом пункта 27 настоящего Порядка;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выписки из трудовой книжки, военного билета или другого документа о последнем месте работы (службы, учебы), заверенные в установленном порядке, - в случае, если назначение и выплата пособия осуществляются органом социальной защиты населения;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у лица, имеющего право на получение единовременного пособия при рождении ребенка трудовой книжки в заявлении о назначении единовременного пособия при рождении ребенка получатель указывает сведения о том, что он нигде не работал и не работает по трудовому договору, не осуществляет деятельность в качестве индивидуального предпринимателя, адвоката, нотариуса, занимающегося частной практикой, не относится к иным физическим лицам, профессиональная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в соответствии с федеральными законами подлежит государственной регистрации и (или) лицензированию;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spell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выписка из решения об установлении над ребенком опеки (копия вступившего в законную силу решения суда об усыновлении, копия договора о передаче ребенка (детей) на воспитание в приемную семью) - для лица, заменяющего родителей (опекуна, усыновителя, приемного родителя);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копия документа, удостоверяющего личность, с отметкой о выдаче вида на жительство или копия удостоверения беженца (для </w:t>
      </w: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иностранных граждан и лиц без гражданства, постоянно проживающих на территории Российской Федерации, а также для беженцев;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ж) копия разрешения на временное проживание по состоянию на 31 декабря 2006 года - для иностранных граждан и лиц без гражданства, временно проживающих на территории Российской Федерации и не подлежащих обязательному социальному страхованию.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proofErr w:type="spellStart"/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) копии документов, подтверждающих статус, а также справка из территориального органа Фонда социального страхования Российской Федерации об отсутствии регистрации в территориальных органах Фонда социального страхования Российской Федерации в качестве страхователя и о неполучении единовременного пособия при рождении ребенка за счет средств обязательного социального страхования для физических лиц, осуществляющих деятельность в качестве индивидуальных предпринимателей, адвокатов, нотариусов, иных физических лиц, профессиональная деятельность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которых</w:t>
      </w:r>
      <w:proofErr w:type="gramEnd"/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федеральными законами подлежит государственной регистрации и (или) </w:t>
      </w:r>
      <w:r w:rsidR="00460B9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лицензированию</w:t>
      </w: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2261" w:rsidRPr="00B22261" w:rsidRDefault="00B22261" w:rsidP="00B22261">
      <w:pPr>
        <w:spacing w:after="0" w:line="240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и) свидетельство о расторжении брака, - в случае, если брак между родителями расторгнут;</w:t>
      </w:r>
    </w:p>
    <w:p w:rsidR="00B22261" w:rsidRDefault="00B22261" w:rsidP="00460B96">
      <w:pPr>
        <w:spacing w:after="0" w:line="240" w:lineRule="auto"/>
        <w:ind w:firstLine="540"/>
        <w:jc w:val="both"/>
        <w:rPr>
          <w:bCs/>
          <w:color w:val="000000"/>
          <w:kern w:val="24"/>
        </w:rPr>
      </w:pPr>
      <w:r w:rsidRPr="00B22261">
        <w:rPr>
          <w:rFonts w:ascii="Times New Roman" w:eastAsia="Times New Roman" w:hAnsi="Times New Roman" w:cs="Times New Roman"/>
          <w:sz w:val="24"/>
          <w:szCs w:val="24"/>
          <w:lang w:eastAsia="ru-RU"/>
        </w:rPr>
        <w:t>к) документ, подтверждающий совместное проживание на территории Российской Федерации ребенка с одним из родителей, выданный организацией, уполномоченной на его выдачу</w:t>
      </w:r>
      <w:r w:rsidR="00460B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24E3F" w:rsidRPr="00024E3F">
        <w:rPr>
          <w:bCs/>
          <w:color w:val="000000"/>
          <w:kern w:val="24"/>
        </w:rPr>
        <w:t xml:space="preserve"> </w:t>
      </w:r>
    </w:p>
    <w:p w:rsidR="00797C5C" w:rsidRDefault="00797C5C" w:rsidP="00460B96">
      <w:pPr>
        <w:spacing w:after="0" w:line="240" w:lineRule="auto"/>
        <w:ind w:firstLine="540"/>
        <w:jc w:val="both"/>
        <w:rPr>
          <w:bCs/>
          <w:color w:val="000000"/>
          <w:kern w:val="24"/>
        </w:rPr>
      </w:pPr>
    </w:p>
    <w:p w:rsidR="00797C5C" w:rsidRDefault="00797C5C" w:rsidP="00460B96">
      <w:pPr>
        <w:spacing w:after="0" w:line="240" w:lineRule="auto"/>
        <w:ind w:firstLine="540"/>
        <w:jc w:val="both"/>
        <w:rPr>
          <w:bCs/>
          <w:color w:val="000000"/>
          <w:kern w:val="24"/>
        </w:rPr>
      </w:pPr>
    </w:p>
    <w:p w:rsidR="00797C5C" w:rsidRPr="00C51B6D" w:rsidRDefault="00C36BC4" w:rsidP="00460B96">
      <w:pPr>
        <w:spacing w:after="0" w:line="240" w:lineRule="auto"/>
        <w:ind w:firstLine="540"/>
        <w:jc w:val="both"/>
        <w:rPr>
          <w:bCs/>
          <w:color w:val="000000"/>
          <w:kern w:val="24"/>
        </w:rPr>
      </w:pPr>
      <w:r>
        <w:rPr>
          <w:bCs/>
          <w:noProof/>
          <w:color w:val="000000"/>
          <w:kern w:val="24"/>
          <w:lang w:eastAsia="ru-RU"/>
        </w:rPr>
        <w:pict>
          <v:rect id="_x0000_s1028" style="position:absolute;left:0;text-align:left;margin-left:19.9pt;margin-top:128.7pt;width:359.7pt;height:57pt;z-index:251661312">
            <v:textbox style="mso-next-textbox:#_x0000_s1028">
              <w:txbxContent>
                <w:p w:rsidR="00797C5C" w:rsidRDefault="00797C5C" w:rsidP="00797C5C">
                  <w:pPr>
                    <w:pStyle w:val="a6"/>
                    <w:jc w:val="both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За более подробной консультацией Вы можете обратиться в управление по </w:t>
                  </w:r>
                  <w:proofErr w:type="gramStart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</w:t>
                  </w:r>
                  <w:proofErr w:type="gramEnd"/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.р. Безенчукский  по адресу: п. Безенчук, ул. Советская, д. 101. Приёмные дни: понедельник, вторник, четверг, пятница, с 8.00 до 12.00 и с 13.00 до 16.00.</w:t>
                  </w:r>
                  <w:r w:rsidRPr="000D202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Справки по телефону 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2-26-16</w:t>
                  </w:r>
                </w:p>
                <w:p w:rsidR="00797C5C" w:rsidRDefault="00797C5C" w:rsidP="00797C5C">
                  <w:pPr>
                    <w:rPr>
                      <w:rFonts w:ascii="Calibri" w:eastAsia="Times New Roman" w:hAnsi="Calibri" w:cs="Times New Roman"/>
                    </w:rPr>
                  </w:pPr>
                </w:p>
                <w:p w:rsidR="00797C5C" w:rsidRDefault="00797C5C" w:rsidP="00797C5C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</v:rect>
        </w:pict>
      </w:r>
    </w:p>
    <w:sectPr w:rsidR="00797C5C" w:rsidRPr="00C51B6D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7A42"/>
    <w:rsid w:val="00024E3F"/>
    <w:rsid w:val="00037CB4"/>
    <w:rsid w:val="000D2027"/>
    <w:rsid w:val="00147A42"/>
    <w:rsid w:val="00196064"/>
    <w:rsid w:val="001E62DD"/>
    <w:rsid w:val="00202CFB"/>
    <w:rsid w:val="0028249A"/>
    <w:rsid w:val="0043628B"/>
    <w:rsid w:val="00460B96"/>
    <w:rsid w:val="004615D7"/>
    <w:rsid w:val="00546F9D"/>
    <w:rsid w:val="00552886"/>
    <w:rsid w:val="005921F6"/>
    <w:rsid w:val="006003E3"/>
    <w:rsid w:val="00626172"/>
    <w:rsid w:val="00796C3E"/>
    <w:rsid w:val="00797C5C"/>
    <w:rsid w:val="008132A1"/>
    <w:rsid w:val="009125F6"/>
    <w:rsid w:val="00931B22"/>
    <w:rsid w:val="009621B8"/>
    <w:rsid w:val="00975FEA"/>
    <w:rsid w:val="009C775C"/>
    <w:rsid w:val="009F6C27"/>
    <w:rsid w:val="00A1461D"/>
    <w:rsid w:val="00A2145F"/>
    <w:rsid w:val="00B22261"/>
    <w:rsid w:val="00BE2996"/>
    <w:rsid w:val="00C21E45"/>
    <w:rsid w:val="00C36BC4"/>
    <w:rsid w:val="00C51B6D"/>
    <w:rsid w:val="00DB4F96"/>
    <w:rsid w:val="00DC482D"/>
    <w:rsid w:val="00E361BC"/>
    <w:rsid w:val="00E91E04"/>
    <w:rsid w:val="00EE50C7"/>
    <w:rsid w:val="00EF277B"/>
    <w:rsid w:val="00FA2B2A"/>
    <w:rsid w:val="00FF63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qFormat/>
    <w:rsid w:val="000D202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Кнохинова Наталья Александровна</dc:creator>
  <cp:lastModifiedBy>Expert</cp:lastModifiedBy>
  <cp:revision>4</cp:revision>
  <cp:lastPrinted>2018-04-12T12:20:00Z</cp:lastPrinted>
  <dcterms:created xsi:type="dcterms:W3CDTF">2019-08-29T20:32:00Z</dcterms:created>
  <dcterms:modified xsi:type="dcterms:W3CDTF">2019-08-30T11:08:00Z</dcterms:modified>
</cp:coreProperties>
</file>