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DC" w:rsidRDefault="008846DC" w:rsidP="008846DC">
      <w:pPr>
        <w:ind w:firstLine="0"/>
      </w:pPr>
    </w:p>
    <w:tbl>
      <w:tblPr>
        <w:tblpPr w:leftFromText="181" w:rightFromText="181" w:vertAnchor="text" w:horzAnchor="margin" w:tblpXSpec="right" w:tblpY="-122"/>
        <w:tblOverlap w:val="never"/>
        <w:tblW w:w="9853" w:type="dxa"/>
        <w:tblLayout w:type="fixed"/>
        <w:tblLook w:val="04A0" w:firstRow="1" w:lastRow="0" w:firstColumn="1" w:lastColumn="0" w:noHBand="0" w:noVBand="1"/>
      </w:tblPr>
      <w:tblGrid>
        <w:gridCol w:w="4131"/>
        <w:gridCol w:w="5722"/>
      </w:tblGrid>
      <w:tr w:rsidR="008846DC" w:rsidRPr="00414083" w:rsidTr="00B53670">
        <w:trPr>
          <w:trHeight w:val="4345"/>
        </w:trPr>
        <w:tc>
          <w:tcPr>
            <w:tcW w:w="4131" w:type="dxa"/>
          </w:tcPr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6B1093">
              <w:rPr>
                <w:noProof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12700</wp:posOffset>
                  </wp:positionV>
                  <wp:extent cx="571500" cy="6858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>АДМИНИСТРАЦИЯ</w:t>
            </w:r>
          </w:p>
          <w:p w:rsidR="008846DC" w:rsidRPr="005F2816" w:rsidRDefault="008846DC" w:rsidP="00507BBD">
            <w:pPr>
              <w:suppressAutoHyphens w:val="0"/>
              <w:ind w:firstLine="720"/>
              <w:rPr>
                <w:b/>
                <w:sz w:val="6"/>
                <w:szCs w:val="6"/>
                <w:lang w:eastAsia="ru-RU"/>
              </w:rPr>
            </w:pPr>
          </w:p>
          <w:p w:rsidR="008846DC" w:rsidRPr="005F2816" w:rsidRDefault="008846DC" w:rsidP="00B53670">
            <w:pPr>
              <w:suppressAutoHyphens w:val="0"/>
              <w:ind w:left="601" w:hanging="498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муниципального района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     Безенчукский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Самарской области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tabs>
                <w:tab w:val="left" w:pos="360"/>
              </w:tabs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 xml:space="preserve"> ПОСТАНОВЛЕНИЕ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от ____________ № ______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D735A2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8846DC" w:rsidRPr="005F2816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г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т. Безенчук</w:t>
            </w:r>
          </w:p>
          <w:p w:rsidR="008846DC" w:rsidRPr="006B1093" w:rsidRDefault="008846DC" w:rsidP="00507BB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846DC" w:rsidRPr="006B1093" w:rsidRDefault="0000672E" w:rsidP="00507B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-114301</wp:posOffset>
                      </wp:positionH>
                      <wp:positionV relativeFrom="paragraph">
                        <wp:posOffset>113665</wp:posOffset>
                      </wp:positionV>
                      <wp:extent cx="0" cy="1143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9AB07" id="Прямая соединительная линия 5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pt,8.95pt" to="-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113664</wp:posOffset>
                      </wp:positionV>
                      <wp:extent cx="1143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1DB88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95pt" to="0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"/>
                  </w:pict>
                </mc:Fallback>
              </mc:AlternateContent>
            </w:r>
          </w:p>
        </w:tc>
        <w:tc>
          <w:tcPr>
            <w:tcW w:w="5722" w:type="dxa"/>
          </w:tcPr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00672E" w:rsidP="00507BBD">
            <w:pPr>
              <w:jc w:val="right"/>
              <w:rPr>
                <w:b/>
                <w:sz w:val="32"/>
                <w:szCs w:val="32"/>
                <w:highlight w:val="yellow"/>
              </w:rPr>
            </w:pPr>
            <w:r w:rsidRPr="000560A8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2424429</wp:posOffset>
                      </wp:positionH>
                      <wp:positionV relativeFrom="paragraph">
                        <wp:posOffset>2402205</wp:posOffset>
                      </wp:positionV>
                      <wp:extent cx="0" cy="1143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64CB2" id="Прямая соединительная линия 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0.9pt,189.15pt" to="190.9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"/>
                  </w:pict>
                </mc:Fallback>
              </mc:AlternateContent>
            </w:r>
            <w:r w:rsidRPr="000560A8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2402204</wp:posOffset>
                      </wp:positionV>
                      <wp:extent cx="1143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E690B"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9pt,189.15pt" to="190.9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pTQIAAFc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"/>
                  </w:pict>
                </mc:Fallback>
              </mc:AlternateContent>
            </w:r>
          </w:p>
        </w:tc>
      </w:tr>
    </w:tbl>
    <w:p w:rsidR="008846DC" w:rsidRDefault="00C22EA9" w:rsidP="00D349B9">
      <w:pPr>
        <w:spacing w:line="276" w:lineRule="auto"/>
        <w:ind w:left="-426" w:right="1700"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E4303">
        <w:rPr>
          <w:sz w:val="28"/>
          <w:szCs w:val="28"/>
        </w:rPr>
        <w:t xml:space="preserve"> </w:t>
      </w:r>
      <w:r w:rsidR="00F75141">
        <w:rPr>
          <w:sz w:val="28"/>
          <w:szCs w:val="28"/>
        </w:rPr>
        <w:t xml:space="preserve">в Административный регламент предоставления </w:t>
      </w:r>
      <w:r w:rsidR="00DE4303">
        <w:rPr>
          <w:sz w:val="28"/>
          <w:szCs w:val="28"/>
        </w:rPr>
        <w:t xml:space="preserve">муниципальной </w:t>
      </w:r>
      <w:r w:rsidR="00F75141">
        <w:rPr>
          <w:sz w:val="28"/>
          <w:szCs w:val="28"/>
        </w:rPr>
        <w:t>услуги</w:t>
      </w:r>
      <w:r w:rsidR="00DE4303">
        <w:rPr>
          <w:sz w:val="28"/>
          <w:szCs w:val="28"/>
        </w:rPr>
        <w:t xml:space="preserve"> </w:t>
      </w:r>
      <w:r w:rsidR="000E43FE">
        <w:rPr>
          <w:sz w:val="28"/>
          <w:szCs w:val="28"/>
        </w:rPr>
        <w:t>«</w:t>
      </w:r>
      <w:r w:rsidR="00D349B9">
        <w:rPr>
          <w:sz w:val="28"/>
          <w:szCs w:val="28"/>
        </w:rPr>
        <w:t>Выдача разрешений на ввод объектов капитального строительства</w:t>
      </w:r>
      <w:r w:rsidR="00E87A30">
        <w:rPr>
          <w:sz w:val="28"/>
          <w:szCs w:val="28"/>
        </w:rPr>
        <w:t xml:space="preserve"> в эксплуатацию при осуществлении строительства</w:t>
      </w:r>
      <w:r w:rsidR="00D349B9">
        <w:rPr>
          <w:sz w:val="28"/>
          <w:szCs w:val="28"/>
        </w:rPr>
        <w:t>, реконс</w:t>
      </w:r>
      <w:r w:rsidR="00E87A30">
        <w:rPr>
          <w:sz w:val="28"/>
          <w:szCs w:val="28"/>
        </w:rPr>
        <w:t>трукции объектов капитального строительства, в отношении проектной документации экспертиза не проводится в соответствии с Градостроительным Кодексом Российской Федерации</w:t>
      </w:r>
      <w:r w:rsidR="000E43FE" w:rsidRPr="000E43FE">
        <w:rPr>
          <w:sz w:val="28"/>
          <w:szCs w:val="28"/>
        </w:rPr>
        <w:t>»</w:t>
      </w:r>
      <w:r w:rsidR="000E43FE">
        <w:rPr>
          <w:sz w:val="28"/>
          <w:szCs w:val="28"/>
        </w:rPr>
        <w:t xml:space="preserve"> </w:t>
      </w:r>
      <w:r w:rsidR="00DE4303" w:rsidRPr="00DE4303">
        <w:rPr>
          <w:sz w:val="28"/>
          <w:szCs w:val="28"/>
        </w:rPr>
        <w:t xml:space="preserve">утвержденный Постановлением Администрации муниципального района Безенчукский от </w:t>
      </w:r>
      <w:proofErr w:type="gramStart"/>
      <w:r w:rsidR="00346E2A">
        <w:rPr>
          <w:sz w:val="28"/>
          <w:szCs w:val="28"/>
        </w:rPr>
        <w:t>11</w:t>
      </w:r>
      <w:r w:rsidR="00B20226">
        <w:rPr>
          <w:sz w:val="28"/>
          <w:szCs w:val="28"/>
        </w:rPr>
        <w:t>.03.2019  №</w:t>
      </w:r>
      <w:proofErr w:type="gramEnd"/>
      <w:r w:rsidR="00B20226">
        <w:rPr>
          <w:sz w:val="28"/>
          <w:szCs w:val="28"/>
        </w:rPr>
        <w:t xml:space="preserve"> 2</w:t>
      </w:r>
      <w:r w:rsidR="000E43FE">
        <w:rPr>
          <w:sz w:val="28"/>
          <w:szCs w:val="28"/>
        </w:rPr>
        <w:t>6</w:t>
      </w:r>
      <w:r w:rsidR="00E87A30">
        <w:rPr>
          <w:sz w:val="28"/>
          <w:szCs w:val="28"/>
        </w:rPr>
        <w:t>7</w:t>
      </w:r>
      <w:r w:rsidR="00DE4303" w:rsidRPr="00DE4303">
        <w:rPr>
          <w:sz w:val="28"/>
          <w:szCs w:val="28"/>
        </w:rPr>
        <w:t xml:space="preserve"> </w:t>
      </w:r>
    </w:p>
    <w:p w:rsidR="008846DC" w:rsidRDefault="008846DC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F5A2E" w:rsidRPr="00B646C4" w:rsidRDefault="008F5A2E" w:rsidP="00BC7E0E">
      <w:pPr>
        <w:spacing w:line="360" w:lineRule="auto"/>
        <w:rPr>
          <w:sz w:val="28"/>
          <w:szCs w:val="26"/>
        </w:rPr>
      </w:pPr>
      <w:r w:rsidRPr="00B646C4">
        <w:rPr>
          <w:sz w:val="28"/>
          <w:szCs w:val="26"/>
        </w:rPr>
        <w:t>В соответствии с Градостроительным кодексом Российской Федерации, Феде</w:t>
      </w:r>
      <w:r w:rsidR="00B20226">
        <w:rPr>
          <w:sz w:val="28"/>
          <w:szCs w:val="26"/>
        </w:rPr>
        <w:t xml:space="preserve">ральным законом от 27.07.2010 </w:t>
      </w:r>
      <w:r w:rsidRPr="00B646C4">
        <w:rPr>
          <w:sz w:val="28"/>
          <w:szCs w:val="26"/>
        </w:rPr>
        <w:t xml:space="preserve">№210-ФЗ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</w:t>
      </w:r>
      <w:r w:rsidR="0007070C">
        <w:rPr>
          <w:sz w:val="28"/>
          <w:szCs w:val="26"/>
        </w:rPr>
        <w:t xml:space="preserve">от </w:t>
      </w:r>
      <w:r w:rsidRPr="00B646C4">
        <w:rPr>
          <w:sz w:val="28"/>
          <w:szCs w:val="26"/>
        </w:rPr>
        <w:t xml:space="preserve">24.02.2011 №388, Уставом муниципального района Безенчукский </w:t>
      </w:r>
    </w:p>
    <w:p w:rsidR="008846DC" w:rsidRDefault="008846DC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F5A2E" w:rsidRDefault="008F5A2E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846DC" w:rsidRDefault="008846DC" w:rsidP="0000672E">
      <w:pPr>
        <w:suppressAutoHyphens w:val="0"/>
        <w:autoSpaceDE w:val="0"/>
        <w:autoSpaceDN w:val="0"/>
        <w:spacing w:line="360" w:lineRule="auto"/>
        <w:ind w:left="709" w:firstLine="0"/>
        <w:jc w:val="center"/>
        <w:rPr>
          <w:szCs w:val="24"/>
        </w:rPr>
      </w:pPr>
      <w:r w:rsidRPr="00414083">
        <w:rPr>
          <w:rFonts w:eastAsia="Calibri"/>
          <w:sz w:val="28"/>
          <w:szCs w:val="28"/>
          <w:lang w:eastAsia="en-US"/>
        </w:rPr>
        <w:t>ПОСТАНОВЛЯЮ:</w:t>
      </w:r>
    </w:p>
    <w:p w:rsidR="002B7182" w:rsidRDefault="008F5A2E" w:rsidP="00B20226">
      <w:pPr>
        <w:pStyle w:val="a3"/>
        <w:numPr>
          <w:ilvl w:val="0"/>
          <w:numId w:val="1"/>
        </w:numPr>
        <w:suppressAutoHyphens w:val="0"/>
        <w:autoSpaceDE w:val="0"/>
        <w:autoSpaceDN w:val="0"/>
        <w:spacing w:line="360" w:lineRule="auto"/>
        <w:ind w:left="0" w:firstLine="142"/>
        <w:rPr>
          <w:sz w:val="28"/>
          <w:szCs w:val="28"/>
        </w:rPr>
      </w:pPr>
      <w:r w:rsidRPr="00B646C4">
        <w:rPr>
          <w:sz w:val="28"/>
          <w:szCs w:val="26"/>
        </w:rPr>
        <w:t>Внести в Административный регламент предоставления муниципальной услуги</w:t>
      </w:r>
      <w:r w:rsidRPr="004511A4">
        <w:rPr>
          <w:sz w:val="28"/>
          <w:szCs w:val="28"/>
        </w:rPr>
        <w:t xml:space="preserve"> </w:t>
      </w:r>
      <w:r w:rsidR="004511A4" w:rsidRPr="004511A4">
        <w:rPr>
          <w:sz w:val="28"/>
          <w:szCs w:val="28"/>
        </w:rPr>
        <w:t>«</w:t>
      </w:r>
      <w:r w:rsidR="00E87A30">
        <w:rPr>
          <w:sz w:val="28"/>
          <w:szCs w:val="28"/>
        </w:rPr>
        <w:t xml:space="preserve">Выдача разрешений на ввод объектов капитального строительства в эксплуатацию при осуществлении строительства, реконструкции объектов </w:t>
      </w:r>
      <w:r w:rsidR="00E87A30">
        <w:rPr>
          <w:sz w:val="28"/>
          <w:szCs w:val="28"/>
        </w:rPr>
        <w:lastRenderedPageBreak/>
        <w:t>капитального строительства, в отношении проектной документации экспертиза не проводится в соответствии с Градостроительным Кодексом Российской Федерации</w:t>
      </w:r>
      <w:r w:rsidR="004511A4">
        <w:rPr>
          <w:sz w:val="28"/>
          <w:szCs w:val="28"/>
        </w:rPr>
        <w:t xml:space="preserve">» </w:t>
      </w:r>
      <w:r w:rsidR="002B7182" w:rsidRPr="00B646C4">
        <w:rPr>
          <w:sz w:val="28"/>
          <w:szCs w:val="26"/>
        </w:rPr>
        <w:t xml:space="preserve">утвержденный Постановлением Администрации муниципального района </w:t>
      </w:r>
      <w:r w:rsidR="002B7182">
        <w:rPr>
          <w:sz w:val="28"/>
          <w:szCs w:val="26"/>
        </w:rPr>
        <w:t xml:space="preserve">Безенчукский от </w:t>
      </w:r>
      <w:r w:rsidR="00E751F9">
        <w:rPr>
          <w:sz w:val="28"/>
          <w:szCs w:val="26"/>
        </w:rPr>
        <w:t>11</w:t>
      </w:r>
      <w:bookmarkStart w:id="0" w:name="_GoBack"/>
      <w:bookmarkEnd w:id="0"/>
      <w:r w:rsidR="002B7182" w:rsidRPr="00B646C4">
        <w:rPr>
          <w:sz w:val="28"/>
          <w:szCs w:val="26"/>
        </w:rPr>
        <w:t>.</w:t>
      </w:r>
      <w:r w:rsidR="00B20226">
        <w:rPr>
          <w:sz w:val="28"/>
          <w:szCs w:val="26"/>
        </w:rPr>
        <w:t>03.</w:t>
      </w:r>
      <w:r w:rsidR="002B7182" w:rsidRPr="00B646C4">
        <w:rPr>
          <w:sz w:val="28"/>
          <w:szCs w:val="26"/>
        </w:rPr>
        <w:t>201</w:t>
      </w:r>
      <w:r w:rsidR="00B20226">
        <w:rPr>
          <w:sz w:val="28"/>
          <w:szCs w:val="26"/>
        </w:rPr>
        <w:t>9</w:t>
      </w:r>
      <w:r w:rsidR="002B7182">
        <w:rPr>
          <w:sz w:val="28"/>
          <w:szCs w:val="26"/>
        </w:rPr>
        <w:t xml:space="preserve"> </w:t>
      </w:r>
      <w:r w:rsidR="002B7182" w:rsidRPr="00B646C4">
        <w:rPr>
          <w:sz w:val="28"/>
          <w:szCs w:val="26"/>
        </w:rPr>
        <w:t xml:space="preserve">г. № </w:t>
      </w:r>
      <w:r w:rsidR="00B20226">
        <w:rPr>
          <w:sz w:val="28"/>
          <w:szCs w:val="26"/>
        </w:rPr>
        <w:t>2</w:t>
      </w:r>
      <w:r w:rsidR="000E43FE">
        <w:rPr>
          <w:sz w:val="28"/>
          <w:szCs w:val="26"/>
        </w:rPr>
        <w:t>6</w:t>
      </w:r>
      <w:r w:rsidR="00E87A30">
        <w:rPr>
          <w:sz w:val="28"/>
          <w:szCs w:val="26"/>
        </w:rPr>
        <w:t>7</w:t>
      </w:r>
      <w:r w:rsidR="000E43FE">
        <w:rPr>
          <w:sz w:val="28"/>
          <w:szCs w:val="26"/>
        </w:rPr>
        <w:t xml:space="preserve"> </w:t>
      </w:r>
      <w:r w:rsidR="002B7182" w:rsidRPr="00B646C4">
        <w:rPr>
          <w:sz w:val="28"/>
          <w:szCs w:val="26"/>
        </w:rPr>
        <w:t>следующее изменени</w:t>
      </w:r>
      <w:r w:rsidR="00A21245">
        <w:rPr>
          <w:sz w:val="28"/>
          <w:szCs w:val="26"/>
        </w:rPr>
        <w:t>е</w:t>
      </w:r>
      <w:r w:rsidR="002B7182" w:rsidRPr="00B646C4">
        <w:rPr>
          <w:sz w:val="28"/>
          <w:szCs w:val="26"/>
        </w:rPr>
        <w:t>:</w:t>
      </w:r>
    </w:p>
    <w:p w:rsidR="00DE4303" w:rsidRDefault="002B7182" w:rsidP="0096653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2B7182">
        <w:rPr>
          <w:sz w:val="28"/>
          <w:szCs w:val="28"/>
        </w:rPr>
        <w:t xml:space="preserve"> </w:t>
      </w:r>
      <w:r w:rsidR="0001362C">
        <w:rPr>
          <w:sz w:val="28"/>
          <w:szCs w:val="28"/>
        </w:rPr>
        <w:t xml:space="preserve">    </w:t>
      </w:r>
      <w:r w:rsidR="00B20226">
        <w:rPr>
          <w:sz w:val="28"/>
          <w:szCs w:val="28"/>
        </w:rPr>
        <w:t xml:space="preserve">1.1. </w:t>
      </w:r>
      <w:r w:rsidR="000E43FE">
        <w:rPr>
          <w:sz w:val="28"/>
          <w:szCs w:val="28"/>
        </w:rPr>
        <w:t>П</w:t>
      </w:r>
      <w:r w:rsidR="000E43FE" w:rsidRPr="000E43FE">
        <w:rPr>
          <w:sz w:val="28"/>
          <w:szCs w:val="28"/>
        </w:rPr>
        <w:t>ункт 2.</w:t>
      </w:r>
      <w:r w:rsidR="00E87A30">
        <w:rPr>
          <w:sz w:val="28"/>
          <w:szCs w:val="28"/>
        </w:rPr>
        <w:t>5</w:t>
      </w:r>
      <w:r w:rsidR="000E43FE">
        <w:rPr>
          <w:sz w:val="28"/>
          <w:szCs w:val="28"/>
        </w:rPr>
        <w:t xml:space="preserve"> </w:t>
      </w:r>
      <w:r w:rsidR="000E43FE" w:rsidRPr="000E43FE">
        <w:rPr>
          <w:sz w:val="28"/>
          <w:szCs w:val="28"/>
        </w:rPr>
        <w:t>раздела 2 регламента изложить в следующей редакции:</w:t>
      </w:r>
      <w:r w:rsidR="00B20226">
        <w:rPr>
          <w:sz w:val="28"/>
          <w:szCs w:val="28"/>
        </w:rPr>
        <w:t xml:space="preserve"> </w:t>
      </w:r>
    </w:p>
    <w:p w:rsidR="00B20226" w:rsidRDefault="00966530" w:rsidP="00966530">
      <w:pPr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E87A30" w:rsidRPr="00966530">
        <w:rPr>
          <w:sz w:val="28"/>
          <w:szCs w:val="28"/>
        </w:rPr>
        <w:t>2.5. Муниципальная услуга предоставляется в срок, не превышающий 7 рабочих дней со дня поступления заявления о выдаче разрешения.</w:t>
      </w:r>
      <w:r w:rsidR="000E43FE">
        <w:rPr>
          <w:sz w:val="28"/>
          <w:szCs w:val="28"/>
        </w:rPr>
        <w:t xml:space="preserve">». </w:t>
      </w:r>
    </w:p>
    <w:p w:rsidR="0001362C" w:rsidRPr="0001362C" w:rsidRDefault="0001362C" w:rsidP="00966530">
      <w:pPr>
        <w:suppressAutoHyphens w:val="0"/>
        <w:autoSpaceDE w:val="0"/>
        <w:autoSpaceDN w:val="0"/>
        <w:spacing w:line="360" w:lineRule="auto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01362C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1362C" w:rsidRDefault="0001362C" w:rsidP="0001362C">
      <w:pPr>
        <w:suppressAutoHyphens w:val="0"/>
        <w:autoSpaceDE w:val="0"/>
        <w:autoSpaceDN w:val="0"/>
        <w:spacing w:line="360" w:lineRule="auto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Pr="0001362C">
        <w:rPr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r w:rsidR="00966530">
        <w:rPr>
          <w:color w:val="000000"/>
          <w:sz w:val="28"/>
          <w:szCs w:val="28"/>
          <w:lang w:eastAsia="ru-RU"/>
        </w:rPr>
        <w:t>Сельский труженик</w:t>
      </w:r>
      <w:r w:rsidRPr="0001362C">
        <w:rPr>
          <w:color w:val="000000"/>
          <w:sz w:val="28"/>
          <w:szCs w:val="28"/>
          <w:lang w:eastAsia="ru-RU"/>
        </w:rPr>
        <w:t xml:space="preserve">» и разместить на официальном сайте </w:t>
      </w:r>
      <w:r w:rsidR="00DE4303">
        <w:rPr>
          <w:color w:val="000000"/>
          <w:sz w:val="28"/>
          <w:szCs w:val="28"/>
          <w:lang w:eastAsia="ru-RU"/>
        </w:rPr>
        <w:t xml:space="preserve">Администрации </w:t>
      </w:r>
      <w:r w:rsidRPr="0001362C">
        <w:rPr>
          <w:color w:val="000000"/>
          <w:sz w:val="28"/>
          <w:szCs w:val="28"/>
          <w:lang w:eastAsia="ru-RU"/>
        </w:rPr>
        <w:t>муниципального района Безенчукский Самарск</w:t>
      </w:r>
      <w:r>
        <w:rPr>
          <w:color w:val="000000"/>
          <w:sz w:val="28"/>
          <w:szCs w:val="28"/>
          <w:lang w:eastAsia="ru-RU"/>
        </w:rPr>
        <w:t>ой области www.admbezenchuk.ru.</w:t>
      </w:r>
    </w:p>
    <w:p w:rsidR="008846DC" w:rsidRPr="00534746" w:rsidRDefault="0001362C" w:rsidP="0001362C">
      <w:pPr>
        <w:suppressAutoHyphens w:val="0"/>
        <w:autoSpaceDE w:val="0"/>
        <w:autoSpaceDN w:val="0"/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34746">
        <w:rPr>
          <w:rFonts w:eastAsia="Calibri"/>
          <w:sz w:val="28"/>
          <w:szCs w:val="28"/>
          <w:lang w:eastAsia="en-US"/>
        </w:rPr>
        <w:t xml:space="preserve">. 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Контроль за </w:t>
      </w:r>
      <w:r w:rsidR="00A8560C" w:rsidRPr="00534746">
        <w:rPr>
          <w:rFonts w:eastAsia="Calibri"/>
          <w:sz w:val="28"/>
          <w:szCs w:val="28"/>
          <w:lang w:eastAsia="en-US"/>
        </w:rPr>
        <w:t>ис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полнением настоящего Постановления 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возложить </w:t>
      </w:r>
      <w:r w:rsidR="008846DC" w:rsidRPr="00534746">
        <w:rPr>
          <w:rFonts w:eastAsia="Calibri"/>
          <w:sz w:val="28"/>
          <w:szCs w:val="28"/>
          <w:lang w:eastAsia="en-US"/>
        </w:rPr>
        <w:t>на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исполняющего обязанност</w:t>
      </w:r>
      <w:r w:rsidR="006C5DF1" w:rsidRPr="00534746">
        <w:rPr>
          <w:rFonts w:eastAsia="Calibri"/>
          <w:sz w:val="28"/>
          <w:szCs w:val="28"/>
          <w:lang w:eastAsia="en-US"/>
        </w:rPr>
        <w:t>и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</w:t>
      </w:r>
      <w:r w:rsidR="00A8560C" w:rsidRPr="00534746">
        <w:rPr>
          <w:rFonts w:eastAsia="Calibri"/>
          <w:sz w:val="28"/>
          <w:szCs w:val="28"/>
          <w:lang w:eastAsia="en-US"/>
        </w:rPr>
        <w:t>заведующего отдел</w:t>
      </w:r>
      <w:r w:rsidR="003C4846" w:rsidRPr="00534746">
        <w:rPr>
          <w:rFonts w:eastAsia="Calibri"/>
          <w:sz w:val="28"/>
          <w:szCs w:val="28"/>
          <w:lang w:eastAsia="en-US"/>
        </w:rPr>
        <w:t>ом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 </w:t>
      </w:r>
      <w:r w:rsidR="004511A4" w:rsidRPr="00534746">
        <w:rPr>
          <w:rFonts w:eastAsia="Calibri"/>
          <w:sz w:val="28"/>
          <w:szCs w:val="28"/>
          <w:lang w:eastAsia="en-US"/>
        </w:rPr>
        <w:t>архитектуры и г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радостроительства Администрации </w:t>
      </w:r>
      <w:r w:rsidR="004511A4" w:rsidRPr="00534746">
        <w:rPr>
          <w:rFonts w:eastAsia="Calibri"/>
          <w:sz w:val="28"/>
          <w:szCs w:val="28"/>
          <w:lang w:eastAsia="en-US"/>
        </w:rPr>
        <w:t>муниципального ра</w:t>
      </w:r>
      <w:r w:rsidR="00AC321C" w:rsidRPr="00534746">
        <w:rPr>
          <w:rFonts w:eastAsia="Calibri"/>
          <w:sz w:val="28"/>
          <w:szCs w:val="28"/>
          <w:lang w:eastAsia="en-US"/>
        </w:rPr>
        <w:t>йона Безенчукский (К.И.</w:t>
      </w:r>
      <w:r w:rsidR="003C4846" w:rsidRPr="00534746">
        <w:rPr>
          <w:rFonts w:eastAsia="Calibri"/>
          <w:sz w:val="28"/>
          <w:szCs w:val="28"/>
          <w:lang w:eastAsia="en-US"/>
        </w:rPr>
        <w:t xml:space="preserve"> </w:t>
      </w:r>
      <w:r w:rsidR="00AC321C" w:rsidRPr="00534746">
        <w:rPr>
          <w:rFonts w:eastAsia="Calibri"/>
          <w:sz w:val="28"/>
          <w:szCs w:val="28"/>
          <w:lang w:eastAsia="en-US"/>
        </w:rPr>
        <w:t>Таргинову</w:t>
      </w:r>
      <w:r w:rsidR="004511A4" w:rsidRPr="00534746">
        <w:rPr>
          <w:rFonts w:eastAsia="Calibri"/>
          <w:sz w:val="28"/>
          <w:szCs w:val="28"/>
          <w:lang w:eastAsia="en-US"/>
        </w:rPr>
        <w:t>).</w:t>
      </w:r>
    </w:p>
    <w:p w:rsidR="008846DC" w:rsidRPr="00414083" w:rsidRDefault="008846DC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8846DC" w:rsidRDefault="008846DC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603D40" w:rsidRPr="00414083" w:rsidRDefault="00603D40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8846DC" w:rsidRDefault="008846DC" w:rsidP="00607521">
      <w:pPr>
        <w:suppressAutoHyphens w:val="0"/>
        <w:spacing w:after="200" w:line="276" w:lineRule="auto"/>
        <w:ind w:firstLine="0"/>
        <w:contextualSpacing/>
        <w:rPr>
          <w:sz w:val="28"/>
          <w:szCs w:val="28"/>
        </w:rPr>
      </w:pPr>
      <w:r w:rsidRPr="0041408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1406F7">
        <w:rPr>
          <w:sz w:val="28"/>
          <w:szCs w:val="28"/>
        </w:rPr>
        <w:t>В.В. Аникин</w:t>
      </w:r>
    </w:p>
    <w:p w:rsidR="00F14631" w:rsidRDefault="00F14631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846DC" w:rsidRPr="0001362C" w:rsidRDefault="0001362C" w:rsidP="0001362C">
      <w:pPr>
        <w:suppressAutoHyphens w:val="0"/>
        <w:spacing w:after="200"/>
        <w:ind w:firstLine="0"/>
        <w:contextualSpacing/>
        <w:jc w:val="left"/>
        <w:rPr>
          <w:szCs w:val="24"/>
        </w:rPr>
      </w:pPr>
      <w:r>
        <w:rPr>
          <w:szCs w:val="24"/>
        </w:rPr>
        <w:t>К.И. Таргинова</w:t>
      </w:r>
    </w:p>
    <w:sectPr w:rsidR="008846DC" w:rsidRPr="0001362C" w:rsidSect="00BC7E0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737"/>
    <w:multiLevelType w:val="hybridMultilevel"/>
    <w:tmpl w:val="062C39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614E2D"/>
    <w:multiLevelType w:val="hybridMultilevel"/>
    <w:tmpl w:val="3D2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2C58"/>
    <w:multiLevelType w:val="hybridMultilevel"/>
    <w:tmpl w:val="E4F29E9A"/>
    <w:lvl w:ilvl="0" w:tplc="1676217C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601C6825"/>
    <w:multiLevelType w:val="hybridMultilevel"/>
    <w:tmpl w:val="394CA4D8"/>
    <w:lvl w:ilvl="0" w:tplc="F4642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192C"/>
    <w:multiLevelType w:val="hybridMultilevel"/>
    <w:tmpl w:val="953CA3A8"/>
    <w:lvl w:ilvl="0" w:tplc="66BCCAF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3A2071"/>
    <w:multiLevelType w:val="multilevel"/>
    <w:tmpl w:val="B21E991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eastAsia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F1"/>
    <w:rsid w:val="0000672E"/>
    <w:rsid w:val="0001362C"/>
    <w:rsid w:val="000560A8"/>
    <w:rsid w:val="0007070C"/>
    <w:rsid w:val="000C17AA"/>
    <w:rsid w:val="000D075C"/>
    <w:rsid w:val="000E43FE"/>
    <w:rsid w:val="001406F7"/>
    <w:rsid w:val="001712F1"/>
    <w:rsid w:val="001936FA"/>
    <w:rsid w:val="001B4E66"/>
    <w:rsid w:val="001D5D5F"/>
    <w:rsid w:val="00251CDB"/>
    <w:rsid w:val="002B7182"/>
    <w:rsid w:val="002C53B1"/>
    <w:rsid w:val="00346E2A"/>
    <w:rsid w:val="003811CD"/>
    <w:rsid w:val="003C178B"/>
    <w:rsid w:val="003C4846"/>
    <w:rsid w:val="00431224"/>
    <w:rsid w:val="004511A4"/>
    <w:rsid w:val="0048224A"/>
    <w:rsid w:val="00534746"/>
    <w:rsid w:val="005701D0"/>
    <w:rsid w:val="005766A0"/>
    <w:rsid w:val="005771E1"/>
    <w:rsid w:val="0059522C"/>
    <w:rsid w:val="005B5612"/>
    <w:rsid w:val="00603D40"/>
    <w:rsid w:val="00607521"/>
    <w:rsid w:val="00633975"/>
    <w:rsid w:val="006C5DF1"/>
    <w:rsid w:val="00833E48"/>
    <w:rsid w:val="008846DC"/>
    <w:rsid w:val="008F5A2E"/>
    <w:rsid w:val="00930790"/>
    <w:rsid w:val="00934505"/>
    <w:rsid w:val="00966530"/>
    <w:rsid w:val="00982FCA"/>
    <w:rsid w:val="00990D7B"/>
    <w:rsid w:val="009E5875"/>
    <w:rsid w:val="00A21245"/>
    <w:rsid w:val="00A745C4"/>
    <w:rsid w:val="00A8560C"/>
    <w:rsid w:val="00AC1585"/>
    <w:rsid w:val="00AC321C"/>
    <w:rsid w:val="00B20226"/>
    <w:rsid w:val="00B53670"/>
    <w:rsid w:val="00BC7E0E"/>
    <w:rsid w:val="00BF771F"/>
    <w:rsid w:val="00C22EA9"/>
    <w:rsid w:val="00C93DE2"/>
    <w:rsid w:val="00D349B9"/>
    <w:rsid w:val="00D735A2"/>
    <w:rsid w:val="00DE4303"/>
    <w:rsid w:val="00DF0779"/>
    <w:rsid w:val="00E751F9"/>
    <w:rsid w:val="00E77FC9"/>
    <w:rsid w:val="00E826E2"/>
    <w:rsid w:val="00E87A30"/>
    <w:rsid w:val="00F0352C"/>
    <w:rsid w:val="00F14631"/>
    <w:rsid w:val="00F7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7A94"/>
  <w15:docId w15:val="{C2F70122-4959-4355-BD2F-DA83B957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E9F8-2664-4429-B502-99B35D46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2019-04-19T09:42:00Z</cp:lastPrinted>
  <dcterms:created xsi:type="dcterms:W3CDTF">2019-04-15T10:51:00Z</dcterms:created>
  <dcterms:modified xsi:type="dcterms:W3CDTF">2019-04-19T09:42:00Z</dcterms:modified>
</cp:coreProperties>
</file>