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EF" w:rsidRDefault="003A792F" w:rsidP="00CD7D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2F">
        <w:rPr>
          <w:rFonts w:ascii="Times New Roman" w:hAnsi="Times New Roman" w:cs="Times New Roman"/>
          <w:b/>
          <w:sz w:val="28"/>
          <w:szCs w:val="28"/>
        </w:rPr>
        <w:t xml:space="preserve">Оказание имущественной поддержки </w:t>
      </w:r>
      <w:r w:rsidR="00CD7DEF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62791" w:rsidRDefault="003A792F" w:rsidP="00CD7D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2F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Безенчукский</w:t>
      </w:r>
    </w:p>
    <w:p w:rsidR="00CD7DEF" w:rsidRDefault="00CD7DEF" w:rsidP="00166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2F" w:rsidRDefault="003A792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</w:t>
      </w:r>
      <w:r w:rsidR="00EA76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108/3-р, в целях упрощения процедур доступа малых и средних предприятий к использованию объектов движимого и недвижимого имущества предусматривается необходимость:</w:t>
      </w:r>
    </w:p>
    <w:p w:rsidR="003A792F" w:rsidRDefault="003A792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повышения уровня информированности предпринимателей о возможностях получения имущественной поддержки;</w:t>
      </w:r>
    </w:p>
    <w:p w:rsidR="003A792F" w:rsidRDefault="003A792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стандартов оказания имущественной поддержки субъектам МСП.</w:t>
      </w:r>
    </w:p>
    <w:p w:rsidR="003A792F" w:rsidRDefault="003A792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Органы государственной власти</w:t>
      </w:r>
      <w:r w:rsidR="00EA76D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органы местного самоуправления осуществляют полномочия по управлению и распоряжению имуществом, находящимся соответственно в собственности субъектов Российской Федерации и в муниципальной собственности. В соответствии со своими функциями и полномочиями они определяют количество, состав и другие характеристики имущества, предоставляемого субъектам МСП, в порядке имущественной поддержки, категории предпринимателей, которым она оказывается, адресованные им льготы и преференции, условия заключаемых договоров.</w:t>
      </w:r>
    </w:p>
    <w:p w:rsidR="001666E5" w:rsidRDefault="001666E5" w:rsidP="001666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1666E5">
        <w:rPr>
          <w:rFonts w:ascii="Times New Roman" w:hAnsi="Times New Roman" w:cs="Times New Roman"/>
          <w:bCs/>
          <w:sz w:val="28"/>
          <w:szCs w:val="28"/>
        </w:rPr>
        <w:t xml:space="preserve"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1666E5">
        <w:rPr>
          <w:rFonts w:ascii="Times New Roman" w:hAnsi="Times New Roman" w:cs="Times New Roman"/>
          <w:bCs/>
          <w:sz w:val="28"/>
          <w:szCs w:val="28"/>
        </w:rPr>
        <w:t>микропредприятиям</w:t>
      </w:r>
      <w:proofErr w:type="spellEnd"/>
      <w:r w:rsidRPr="001666E5">
        <w:rPr>
          <w:rFonts w:ascii="Times New Roman" w:hAnsi="Times New Roman" w:cs="Times New Roman"/>
          <w:bCs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76DB" w:rsidRDefault="00EA76DB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 № 209-ФЗ </w:t>
      </w:r>
      <w:r w:rsidR="006825F5">
        <w:rPr>
          <w:rFonts w:ascii="Times New Roman" w:hAnsi="Times New Roman" w:cs="Times New Roman"/>
          <w:sz w:val="28"/>
          <w:szCs w:val="28"/>
        </w:rPr>
        <w:t>«</w:t>
      </w:r>
      <w:r w:rsidR="006825F5" w:rsidRPr="006825F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6825F5">
        <w:rPr>
          <w:rFonts w:ascii="Times New Roman" w:hAnsi="Times New Roman" w:cs="Times New Roman"/>
          <w:sz w:val="28"/>
          <w:szCs w:val="28"/>
        </w:rPr>
        <w:t>тельства в Российской Федерации» предоставляет субъектам Российской Федерации и муниципальным образованиям возможность самостоятельного нормативного регулирования в области определения порядка формирования, ведения, обязательного опубликования перечней государственного и муниципального имущества, подлежащего предоставлению субъектам МСП и организациям, образующим инфраструктуру поддержки субъектов МСП, а также порядка и условий предоставления такого имущества.</w:t>
      </w:r>
      <w:proofErr w:type="gramEnd"/>
    </w:p>
    <w:p w:rsidR="006825F5" w:rsidRDefault="006825F5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Имущественная поддержка субъектов МСП, а также организаций, образующих инфраструктуру поддержки субъектов МСП, представляет собой деятельность органов государственной власти, органов </w:t>
      </w:r>
      <w:r w:rsidR="004107E4">
        <w:rPr>
          <w:rFonts w:ascii="Times New Roman" w:hAnsi="Times New Roman" w:cs="Times New Roman"/>
          <w:sz w:val="28"/>
          <w:szCs w:val="28"/>
        </w:rPr>
        <w:t xml:space="preserve">местного самоуправления по передаче государственного или муниципального имущества, свободного от прав </w:t>
      </w:r>
      <w:r w:rsidR="00475F06">
        <w:rPr>
          <w:rFonts w:ascii="Times New Roman" w:hAnsi="Times New Roman" w:cs="Times New Roman"/>
          <w:sz w:val="28"/>
          <w:szCs w:val="28"/>
        </w:rPr>
        <w:t>третьих лиц и включенного в Перечень, во владение и (или) в пользование субъектам МСП для ведения предпринимательской деятельности, а также организациям, образующим инфраструктуру поддержки субъектов МСП (за исключением указанных в</w:t>
      </w:r>
      <w:proofErr w:type="gramEnd"/>
      <w:r w:rsidR="00475F06">
        <w:rPr>
          <w:rFonts w:ascii="Times New Roman" w:hAnsi="Times New Roman" w:cs="Times New Roman"/>
          <w:sz w:val="28"/>
          <w:szCs w:val="28"/>
        </w:rPr>
        <w:t xml:space="preserve"> статье 15 Закона 209-ФЗ</w:t>
      </w:r>
      <w:r w:rsidR="00E76678">
        <w:rPr>
          <w:rFonts w:ascii="Times New Roman" w:hAnsi="Times New Roman" w:cs="Times New Roman"/>
          <w:sz w:val="28"/>
          <w:szCs w:val="28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на возмездной основе, безвозмездной основе или на льготных условиях в соответствии с государственными программами Российской Федерации, государственными программами субъектов РФ, муниципальными программами (подпрограммами).</w:t>
      </w:r>
    </w:p>
    <w:p w:rsidR="00E76678" w:rsidRDefault="00E76678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18 Закона 209-ФЗ предусматривает принятие нормативных правовых актов</w:t>
      </w:r>
      <w:r w:rsidR="00A55C9C">
        <w:rPr>
          <w:rFonts w:ascii="Times New Roman" w:hAnsi="Times New Roman" w:cs="Times New Roman"/>
          <w:sz w:val="28"/>
          <w:szCs w:val="28"/>
        </w:rPr>
        <w:t xml:space="preserve"> по следующим вопросам имущественной поддержки:</w:t>
      </w:r>
    </w:p>
    <w:p w:rsidR="00A55C9C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B2A">
        <w:rPr>
          <w:rFonts w:ascii="Times New Roman" w:hAnsi="Times New Roman" w:cs="Times New Roman"/>
          <w:sz w:val="28"/>
          <w:szCs w:val="28"/>
        </w:rPr>
        <w:t>- порядок формирования, ведения и обязательного опубликования Перечня;</w:t>
      </w:r>
    </w:p>
    <w:p w:rsidR="00B30B2A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0B2A">
        <w:rPr>
          <w:rFonts w:ascii="Times New Roman" w:hAnsi="Times New Roman" w:cs="Times New Roman"/>
          <w:sz w:val="28"/>
          <w:szCs w:val="28"/>
        </w:rPr>
        <w:t xml:space="preserve">- порядок и условия предоставления в аренду (в том числе льготы для субъектов МСП, являющихся сельскохозяйственными кооперативами или занимающихся социально значимыми видами деятельности, иными </w:t>
      </w:r>
      <w:r w:rsidR="00B30B2A">
        <w:rPr>
          <w:rFonts w:ascii="Times New Roman" w:hAnsi="Times New Roman" w:cs="Times New Roman"/>
          <w:sz w:val="28"/>
          <w:szCs w:val="28"/>
        </w:rPr>
        <w:lastRenderedPageBreak/>
        <w:t>установленными государственными программами РФ, государственными программами субъектов РФ, муниципальными программами приоритетными видами деятельности) имущества, включенного в Перечень; порядок и условия предоставления в аренду земельных участков, включенных в Перечень;</w:t>
      </w:r>
      <w:proofErr w:type="gramEnd"/>
    </w:p>
    <w:p w:rsidR="00B30B2A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B2A">
        <w:rPr>
          <w:rFonts w:ascii="Times New Roman" w:hAnsi="Times New Roman" w:cs="Times New Roman"/>
          <w:sz w:val="28"/>
          <w:szCs w:val="28"/>
        </w:rPr>
        <w:t>- определение размера льготной ставки арендной платы по договорам в отношении имущества, включенного в Перечень.</w:t>
      </w:r>
    </w:p>
    <w:p w:rsidR="00D92993" w:rsidRDefault="001B6496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B2A">
        <w:rPr>
          <w:rFonts w:ascii="Times New Roman" w:hAnsi="Times New Roman" w:cs="Times New Roman"/>
          <w:sz w:val="28"/>
          <w:szCs w:val="28"/>
        </w:rPr>
        <w:t>Статьей 6 Закона № 209-ФЗ и Стратегией развития малого и среднего предпринимательства определены следующие принцип</w:t>
      </w:r>
      <w:r w:rsidR="00DC6173">
        <w:rPr>
          <w:rFonts w:ascii="Times New Roman" w:hAnsi="Times New Roman" w:cs="Times New Roman"/>
          <w:sz w:val="28"/>
          <w:szCs w:val="28"/>
        </w:rPr>
        <w:t>ы</w:t>
      </w:r>
      <w:r w:rsidR="00B30B2A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субъектов МСП</w:t>
      </w:r>
      <w:r w:rsidR="00D92993">
        <w:rPr>
          <w:rFonts w:ascii="Times New Roman" w:hAnsi="Times New Roman" w:cs="Times New Roman"/>
          <w:sz w:val="28"/>
          <w:szCs w:val="28"/>
        </w:rPr>
        <w:t>:</w:t>
      </w:r>
    </w:p>
    <w:p w:rsidR="00B30B2A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993">
        <w:rPr>
          <w:rFonts w:ascii="Times New Roman" w:hAnsi="Times New Roman" w:cs="Times New Roman"/>
          <w:sz w:val="28"/>
          <w:szCs w:val="28"/>
        </w:rPr>
        <w:t>-</w:t>
      </w:r>
      <w:r w:rsidR="006A4B71">
        <w:rPr>
          <w:rFonts w:ascii="Times New Roman" w:hAnsi="Times New Roman" w:cs="Times New Roman"/>
          <w:sz w:val="28"/>
          <w:szCs w:val="28"/>
        </w:rPr>
        <w:t xml:space="preserve"> </w:t>
      </w:r>
      <w:r w:rsidR="00D92993">
        <w:rPr>
          <w:rFonts w:ascii="Times New Roman" w:hAnsi="Times New Roman" w:cs="Times New Roman"/>
          <w:sz w:val="28"/>
          <w:szCs w:val="28"/>
        </w:rPr>
        <w:t>принцип открытости информации, который реализуется путем предоставления доступа субъектам МСП, организациям образующим инфраструктуру поддержки субъектов МСП, некоммерч</w:t>
      </w:r>
      <w:r w:rsidR="003025F5">
        <w:rPr>
          <w:rFonts w:ascii="Times New Roman" w:hAnsi="Times New Roman" w:cs="Times New Roman"/>
          <w:sz w:val="28"/>
          <w:szCs w:val="28"/>
        </w:rPr>
        <w:t>е</w:t>
      </w:r>
      <w:r w:rsidR="00D92993">
        <w:rPr>
          <w:rFonts w:ascii="Times New Roman" w:hAnsi="Times New Roman" w:cs="Times New Roman"/>
          <w:sz w:val="28"/>
          <w:szCs w:val="28"/>
        </w:rPr>
        <w:t xml:space="preserve">ским организациям, выражающим интересы субъектов МСП, к информации об имуществе, находящимся в </w:t>
      </w:r>
      <w:r w:rsidR="003025F5">
        <w:rPr>
          <w:rFonts w:ascii="Times New Roman" w:hAnsi="Times New Roman" w:cs="Times New Roman"/>
          <w:sz w:val="28"/>
          <w:szCs w:val="28"/>
        </w:rPr>
        <w:t>государственной или муниципальн</w:t>
      </w:r>
      <w:r w:rsidR="00D92993">
        <w:rPr>
          <w:rFonts w:ascii="Times New Roman" w:hAnsi="Times New Roman" w:cs="Times New Roman"/>
          <w:sz w:val="28"/>
          <w:szCs w:val="28"/>
        </w:rPr>
        <w:t>о</w:t>
      </w:r>
      <w:r w:rsidR="003025F5">
        <w:rPr>
          <w:rFonts w:ascii="Times New Roman" w:hAnsi="Times New Roman" w:cs="Times New Roman"/>
          <w:sz w:val="28"/>
          <w:szCs w:val="28"/>
        </w:rPr>
        <w:t>й</w:t>
      </w:r>
      <w:r w:rsidR="00D92993">
        <w:rPr>
          <w:rFonts w:ascii="Times New Roman" w:hAnsi="Times New Roman" w:cs="Times New Roman"/>
          <w:sz w:val="28"/>
          <w:szCs w:val="28"/>
        </w:rPr>
        <w:t xml:space="preserve"> собственности, о нормативных правовых </w:t>
      </w:r>
      <w:proofErr w:type="gramStart"/>
      <w:r w:rsidR="00D92993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="00D92993">
        <w:rPr>
          <w:rFonts w:ascii="Times New Roman" w:hAnsi="Times New Roman" w:cs="Times New Roman"/>
          <w:sz w:val="28"/>
          <w:szCs w:val="28"/>
        </w:rPr>
        <w:t xml:space="preserve"> об утверждении Перечня, правил его формирования</w:t>
      </w:r>
      <w:r w:rsidR="00B30B2A">
        <w:rPr>
          <w:rFonts w:ascii="Times New Roman" w:hAnsi="Times New Roman" w:cs="Times New Roman"/>
          <w:sz w:val="28"/>
          <w:szCs w:val="28"/>
        </w:rPr>
        <w:t xml:space="preserve"> </w:t>
      </w:r>
      <w:r w:rsidR="00137690">
        <w:rPr>
          <w:rFonts w:ascii="Times New Roman" w:hAnsi="Times New Roman" w:cs="Times New Roman"/>
          <w:sz w:val="28"/>
          <w:szCs w:val="28"/>
        </w:rPr>
        <w:t xml:space="preserve"> и распоряжения включенного в него имуществом, а также о проектах таких активов, о предложении имущества, включенного в Перечень, для заключения договоров о передаче имущества во владение и (или) в пользование субъектам МСП и организациям, образующим инфраструктуру поддержки субъектов МСП, на торгах и без торгов;</w:t>
      </w:r>
    </w:p>
    <w:p w:rsidR="00137690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7690">
        <w:rPr>
          <w:rFonts w:ascii="Times New Roman" w:hAnsi="Times New Roman" w:cs="Times New Roman"/>
          <w:sz w:val="28"/>
          <w:szCs w:val="28"/>
        </w:rPr>
        <w:t xml:space="preserve">- </w:t>
      </w:r>
      <w:r w:rsidR="006A4B71">
        <w:rPr>
          <w:rFonts w:ascii="Times New Roman" w:hAnsi="Times New Roman" w:cs="Times New Roman"/>
          <w:sz w:val="28"/>
          <w:szCs w:val="28"/>
        </w:rPr>
        <w:t xml:space="preserve"> </w:t>
      </w:r>
      <w:r w:rsidR="0013769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равного доступа субъектов МСП к получению имущественной поддержки, который выражается в соблюдении требований законодательства РФ о защите конкуренции в процессе подготовки и реализации государственных программ РФ, государственных программ субъектов РФ и муниципальных программ, содержащих мероприятия, направленные на развитие МСП, принятия решений о предоставлении имущества во владение и (или) пользование субъектам МСП и осуществления имущественной поддержки;</w:t>
      </w:r>
      <w:proofErr w:type="gramEnd"/>
    </w:p>
    <w:p w:rsidR="00CD7DEF" w:rsidRDefault="00CD7DE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принцип «Малый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всего», который при оказании имущественной поддержки заключается</w:t>
      </w:r>
      <w:r w:rsidR="004F1CEE">
        <w:rPr>
          <w:rFonts w:ascii="Times New Roman" w:hAnsi="Times New Roman" w:cs="Times New Roman"/>
          <w:sz w:val="28"/>
          <w:szCs w:val="28"/>
        </w:rPr>
        <w:t xml:space="preserve"> в приоритетности включения государственного и муниципального имущества, вовлекаемого в хозяйственный оборот, в Перечень для предоставления субъектам МСП и организациям, образующим инфраструктуру поддержки субъектов МСП, за исключением его использования в целях реализации полномочий РФ, субъектов РФ и органов местного самоуправления, а также с учетом выполнения планов по доходам регионального и местного бюджета.</w:t>
      </w:r>
    </w:p>
    <w:p w:rsidR="00315D50" w:rsidRDefault="00315D50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РФ, органы местного самоуправления утверждают порядок формирования, ведения, обязательного опубликования Перечня, а также порядок и условия предоставления во владение и (или) в пользование (в том числе льготы для субъектов МСП,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программами, муниципальными программами приоритетными видами деятельности) включенного в него государственного и муниципального имущества.</w:t>
      </w:r>
      <w:proofErr w:type="gramEnd"/>
    </w:p>
    <w:p w:rsidR="00FE2515" w:rsidRDefault="00FE2515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50" w:rsidRDefault="00315D50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9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 Безенчукск</w:t>
      </w:r>
      <w:r w:rsidR="00DC6173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73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617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 Администраци</w:t>
      </w:r>
      <w:r w:rsidR="006A4B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района утверждены Порядки формирования, ведения и обязательного опубликования Перечня имущества, свободного от прав третьих лиц</w:t>
      </w:r>
      <w:r w:rsidR="006A4B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предпринимательства), предусмотренного частью 4 статьи 18 Закона № 209.</w:t>
      </w:r>
    </w:p>
    <w:p w:rsidR="006A4B71" w:rsidRDefault="00315D50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B71">
        <w:rPr>
          <w:rFonts w:ascii="Times New Roman" w:hAnsi="Times New Roman" w:cs="Times New Roman"/>
          <w:sz w:val="28"/>
          <w:szCs w:val="28"/>
        </w:rPr>
        <w:t>Установлено, что в</w:t>
      </w:r>
      <w:r>
        <w:rPr>
          <w:rFonts w:ascii="Times New Roman" w:hAnsi="Times New Roman" w:cs="Times New Roman"/>
          <w:sz w:val="28"/>
          <w:szCs w:val="28"/>
        </w:rPr>
        <w:t xml:space="preserve"> данный Перечень включается муниципальное имущество, перечисленное в части 1 статьи 18 Закона № 209, свободное от прав третьих лиц (за исключением права хозяйственного ведения, права оперативного управления, а также имущественных прав субъектов МСП). Перечн</w:t>
      </w:r>
      <w:r w:rsidR="006A4B71">
        <w:rPr>
          <w:rFonts w:ascii="Times New Roman" w:hAnsi="Times New Roman" w:cs="Times New Roman"/>
          <w:sz w:val="28"/>
          <w:szCs w:val="28"/>
        </w:rPr>
        <w:t>и имущества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A4B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Администрациями поселений и</w:t>
      </w:r>
      <w:r w:rsidR="006A4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A4B71">
        <w:rPr>
          <w:rFonts w:ascii="Times New Roman" w:hAnsi="Times New Roman" w:cs="Times New Roman"/>
          <w:sz w:val="28"/>
          <w:szCs w:val="28"/>
        </w:rPr>
        <w:t>.</w:t>
      </w:r>
      <w:r w:rsidR="008F11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183" w:rsidRDefault="008F1183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Предусмотрено, что включение в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имущества, закрепленного на праве хозяйственного ведения или  оперативного управления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предложению предприятия или учреждения и с письменного согласия органов МСУ.</w:t>
      </w:r>
    </w:p>
    <w:p w:rsidR="006A4B71" w:rsidRDefault="006A4B71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дополняется не реже одного раза в год, но не позднее 1 ноября текущего года.</w:t>
      </w:r>
    </w:p>
    <w:p w:rsidR="004A0B5F" w:rsidRDefault="008F1183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67A6">
        <w:rPr>
          <w:rFonts w:ascii="Times New Roman" w:hAnsi="Times New Roman" w:cs="Times New Roman"/>
          <w:sz w:val="28"/>
          <w:szCs w:val="28"/>
        </w:rPr>
        <w:t>В целях предоставления доступа субъектам МСП к информации об имуществе</w:t>
      </w:r>
      <w:r w:rsidR="004A0B5F">
        <w:rPr>
          <w:rFonts w:ascii="Times New Roman" w:hAnsi="Times New Roman" w:cs="Times New Roman"/>
          <w:sz w:val="28"/>
          <w:szCs w:val="28"/>
        </w:rPr>
        <w:t xml:space="preserve">, в том числе для сбора предложений по формированию и дополнению Перечня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 w:rsidR="005366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3668E">
        <w:rPr>
          <w:rFonts w:ascii="Times New Roman" w:hAnsi="Times New Roman" w:cs="Times New Roman"/>
          <w:sz w:val="28"/>
          <w:szCs w:val="28"/>
        </w:rPr>
        <w:t xml:space="preserve"> 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4967A6">
        <w:rPr>
          <w:rFonts w:ascii="Times New Roman" w:hAnsi="Times New Roman" w:cs="Times New Roman"/>
          <w:sz w:val="28"/>
          <w:szCs w:val="28"/>
        </w:rPr>
        <w:t>созданы специальные разделы</w:t>
      </w:r>
      <w:r w:rsidR="004A0B5F">
        <w:rPr>
          <w:rFonts w:ascii="Times New Roman" w:hAnsi="Times New Roman" w:cs="Times New Roman"/>
          <w:sz w:val="28"/>
          <w:szCs w:val="28"/>
        </w:rPr>
        <w:t>,</w:t>
      </w:r>
      <w:r w:rsidR="004967A6">
        <w:rPr>
          <w:rFonts w:ascii="Times New Roman" w:hAnsi="Times New Roman" w:cs="Times New Roman"/>
          <w:sz w:val="28"/>
          <w:szCs w:val="28"/>
        </w:rPr>
        <w:t xml:space="preserve"> в которых </w:t>
      </w:r>
      <w:r>
        <w:rPr>
          <w:rFonts w:ascii="Times New Roman" w:hAnsi="Times New Roman" w:cs="Times New Roman"/>
          <w:sz w:val="28"/>
          <w:szCs w:val="28"/>
        </w:rPr>
        <w:t>размещены сведения реестра муниципа</w:t>
      </w:r>
      <w:r w:rsidR="004967A6">
        <w:rPr>
          <w:rFonts w:ascii="Times New Roman" w:hAnsi="Times New Roman" w:cs="Times New Roman"/>
          <w:sz w:val="28"/>
          <w:szCs w:val="28"/>
        </w:rPr>
        <w:t>льного имущества, правовые акты об утверждении Перечня, правил его формирования и распоряжения включенным в него имуществом</w:t>
      </w:r>
      <w:r w:rsidR="004A0B5F">
        <w:rPr>
          <w:rFonts w:ascii="Times New Roman" w:hAnsi="Times New Roman" w:cs="Times New Roman"/>
          <w:sz w:val="28"/>
          <w:szCs w:val="28"/>
        </w:rPr>
        <w:t>, Порядок предоставления в</w:t>
      </w:r>
      <w:proofErr w:type="gramEnd"/>
      <w:r w:rsidR="004A0B5F">
        <w:rPr>
          <w:rFonts w:ascii="Times New Roman" w:hAnsi="Times New Roman" w:cs="Times New Roman"/>
          <w:sz w:val="28"/>
          <w:szCs w:val="28"/>
        </w:rPr>
        <w:t xml:space="preserve"> аренду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включенного в перечень имущества, используемого в целях предоставления его во владение и (или) в пользование на долгосрочной основе субъектам МСП и организациям, образующим инфраструктуру поддержки субъектов МСП.</w:t>
      </w:r>
      <w:r w:rsidR="0049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83" w:rsidRDefault="004A0B5F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7A6">
        <w:rPr>
          <w:rFonts w:ascii="Times New Roman" w:hAnsi="Times New Roman" w:cs="Times New Roman"/>
          <w:sz w:val="28"/>
          <w:szCs w:val="28"/>
        </w:rPr>
        <w:t>Кроме того, по рекомендаци</w:t>
      </w:r>
      <w:r w:rsidR="00503F06">
        <w:rPr>
          <w:rFonts w:ascii="Times New Roman" w:hAnsi="Times New Roman" w:cs="Times New Roman"/>
          <w:sz w:val="28"/>
          <w:szCs w:val="28"/>
        </w:rPr>
        <w:t>и</w:t>
      </w:r>
      <w:r w:rsidR="004967A6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отношений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4967A6">
        <w:rPr>
          <w:rFonts w:ascii="Times New Roman" w:hAnsi="Times New Roman" w:cs="Times New Roman"/>
          <w:sz w:val="28"/>
          <w:szCs w:val="28"/>
        </w:rPr>
        <w:t xml:space="preserve">размещены консолидированные ссылки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официальные сайты, на которых расположены сведения об объектах имущества, включенных в реестры государственного и муниципального имущества на территории Самарской области. </w:t>
      </w:r>
    </w:p>
    <w:p w:rsidR="00503F06" w:rsidRDefault="00503F06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66E5">
        <w:rPr>
          <w:rFonts w:ascii="Times New Roman" w:hAnsi="Times New Roman" w:cs="Times New Roman"/>
          <w:sz w:val="28"/>
          <w:szCs w:val="28"/>
        </w:rPr>
        <w:t xml:space="preserve">Во всех поселениях района, в том числе  Администрацией района утвержден </w:t>
      </w:r>
      <w:r w:rsidR="001666E5" w:rsidRPr="001666E5">
        <w:rPr>
          <w:rFonts w:ascii="Times New Roman" w:hAnsi="Times New Roman" w:cs="Times New Roman"/>
          <w:sz w:val="28"/>
          <w:szCs w:val="28"/>
        </w:rPr>
        <w:t>Поряд</w:t>
      </w:r>
      <w:r w:rsidR="001666E5">
        <w:rPr>
          <w:rFonts w:ascii="Times New Roman" w:hAnsi="Times New Roman" w:cs="Times New Roman"/>
          <w:sz w:val="28"/>
          <w:szCs w:val="28"/>
        </w:rPr>
        <w:t>о</w:t>
      </w:r>
      <w:r w:rsidR="001666E5" w:rsidRPr="001666E5">
        <w:rPr>
          <w:rFonts w:ascii="Times New Roman" w:hAnsi="Times New Roman" w:cs="Times New Roman"/>
          <w:sz w:val="28"/>
          <w:szCs w:val="28"/>
        </w:rPr>
        <w:t xml:space="preserve">к предоставления в аренду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</w:t>
      </w:r>
      <w:r w:rsidR="001666E5" w:rsidRPr="001666E5">
        <w:rPr>
          <w:rFonts w:ascii="Times New Roman" w:hAnsi="Times New Roman" w:cs="Times New Roman"/>
          <w:sz w:val="28"/>
          <w:szCs w:val="28"/>
        </w:rPr>
        <w:lastRenderedPageBreak/>
        <w:t>на долгосрочной основе субъектам малого и среднего предпринимательства</w:t>
      </w:r>
      <w:proofErr w:type="gramEnd"/>
      <w:r w:rsidR="001666E5" w:rsidRPr="001666E5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666E5">
        <w:rPr>
          <w:rFonts w:ascii="Times New Roman" w:hAnsi="Times New Roman" w:cs="Times New Roman"/>
          <w:sz w:val="28"/>
          <w:szCs w:val="28"/>
        </w:rPr>
        <w:t>, который определяет порядок и условия предоставления иму</w:t>
      </w:r>
      <w:r w:rsidR="001B6496">
        <w:rPr>
          <w:rFonts w:ascii="Times New Roman" w:hAnsi="Times New Roman" w:cs="Times New Roman"/>
          <w:sz w:val="28"/>
          <w:szCs w:val="28"/>
        </w:rPr>
        <w:t>щества в аренду, в том числе</w:t>
      </w:r>
      <w:r w:rsidR="00FE2515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1666E5">
        <w:rPr>
          <w:rFonts w:ascii="Times New Roman" w:hAnsi="Times New Roman" w:cs="Times New Roman"/>
          <w:sz w:val="28"/>
          <w:szCs w:val="28"/>
        </w:rPr>
        <w:t>льго</w:t>
      </w:r>
      <w:r w:rsidR="00FE2515">
        <w:rPr>
          <w:rFonts w:ascii="Times New Roman" w:hAnsi="Times New Roman" w:cs="Times New Roman"/>
          <w:sz w:val="28"/>
          <w:szCs w:val="28"/>
        </w:rPr>
        <w:t>ты за</w:t>
      </w:r>
      <w:r w:rsidR="001B6496">
        <w:rPr>
          <w:rFonts w:ascii="Times New Roman" w:hAnsi="Times New Roman" w:cs="Times New Roman"/>
          <w:sz w:val="28"/>
          <w:szCs w:val="28"/>
        </w:rPr>
        <w:t xml:space="preserve"> пользование имуществом, включенным в Перечень.</w:t>
      </w:r>
    </w:p>
    <w:p w:rsidR="00334A39" w:rsidRPr="00D80DEA" w:rsidRDefault="00FE2515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334A39">
        <w:rPr>
          <w:rFonts w:ascii="Times New Roman" w:hAnsi="Times New Roman" w:cs="Times New Roman"/>
          <w:sz w:val="28"/>
          <w:szCs w:val="28"/>
        </w:rPr>
        <w:t>определено, что а</w:t>
      </w:r>
      <w:r w:rsidR="00334A39" w:rsidRPr="00D80DEA">
        <w:rPr>
          <w:rFonts w:ascii="Times New Roman" w:hAnsi="Times New Roman" w:cs="Times New Roman"/>
          <w:sz w:val="28"/>
          <w:szCs w:val="28"/>
        </w:rPr>
        <w:t xml:space="preserve">рендная плата за пользование муниципальным имуществом </w:t>
      </w:r>
      <w:r w:rsidR="00334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A39" w:rsidRPr="00D80DEA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334A39" w:rsidRPr="00D80DEA" w:rsidRDefault="00334A39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334A39" w:rsidRPr="00D80DEA" w:rsidRDefault="00334A39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334A39" w:rsidRPr="00D80DEA" w:rsidRDefault="00334A39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334A39" w:rsidRPr="00D80DEA" w:rsidRDefault="00334A39" w:rsidP="00334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FE2515" w:rsidRDefault="00FE2515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E5" w:rsidRPr="001666E5" w:rsidRDefault="001666E5" w:rsidP="0016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666E5" w:rsidRPr="001666E5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92F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37690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66E5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6EEF"/>
    <w:rsid w:val="001A7EFF"/>
    <w:rsid w:val="001B0A77"/>
    <w:rsid w:val="001B21E6"/>
    <w:rsid w:val="001B649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5F5"/>
    <w:rsid w:val="0030261F"/>
    <w:rsid w:val="00305B99"/>
    <w:rsid w:val="00310884"/>
    <w:rsid w:val="00311885"/>
    <w:rsid w:val="003125A6"/>
    <w:rsid w:val="00313C3E"/>
    <w:rsid w:val="00314003"/>
    <w:rsid w:val="00315182"/>
    <w:rsid w:val="00315D50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A39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A792F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4DFC"/>
    <w:rsid w:val="0040501F"/>
    <w:rsid w:val="00406235"/>
    <w:rsid w:val="00406317"/>
    <w:rsid w:val="0040758B"/>
    <w:rsid w:val="00407996"/>
    <w:rsid w:val="004107E4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5F06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7A6"/>
    <w:rsid w:val="00496A33"/>
    <w:rsid w:val="004970E0"/>
    <w:rsid w:val="004A0B5F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1CEE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3F06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668E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25F5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B71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183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5BA4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C9C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0B2A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674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69A3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76624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D7DEF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2993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173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678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2DC7"/>
    <w:rsid w:val="00E9643E"/>
    <w:rsid w:val="00EA1267"/>
    <w:rsid w:val="00EA1C67"/>
    <w:rsid w:val="00EA1CE5"/>
    <w:rsid w:val="00EA1EEF"/>
    <w:rsid w:val="00EA22A8"/>
    <w:rsid w:val="00EA76DB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515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2019-04-11T06:39:00Z</cp:lastPrinted>
  <dcterms:created xsi:type="dcterms:W3CDTF">2019-04-10T12:53:00Z</dcterms:created>
  <dcterms:modified xsi:type="dcterms:W3CDTF">2019-04-11T10:53:00Z</dcterms:modified>
</cp:coreProperties>
</file>