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6C" w:rsidRDefault="00794D6C">
      <w:pPr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B861EA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3pt;height:208.3pt;z-index:251655680" strokecolor="white" strokeweight=".18mm">
            <v:fill color2="black" o:detectmouseclick="t"/>
            <v:textbox>
              <w:txbxContent>
                <w:p w:rsidR="00794D6C" w:rsidRDefault="00801585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4D6C" w:rsidRDefault="00801585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794D6C" w:rsidRDefault="0080158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794D6C" w:rsidRDefault="0080158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794D6C" w:rsidRDefault="0080158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794D6C" w:rsidRDefault="00801585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794D6C" w:rsidRDefault="00801585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794D6C" w:rsidRDefault="00794D6C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94D6C" w:rsidRDefault="00801585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794D6C" w:rsidRDefault="00794D6C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65pt,196.05pt" to="1.95pt,196.1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15pt,194.2pt" to="-6.75pt,194.6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5pt,196.85pt" to="234.9pt,197.25pt" strokeweight=".26mm">
            <v:fill o:detectmouseclick="t"/>
            <v:stroke joinstyle="miter"/>
          </v:line>
        </w:pict>
      </w:r>
      <w:r w:rsidR="001606AB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794D6C" w:rsidRDefault="00794D6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794D6C" w:rsidRDefault="00801585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794D6C" w:rsidRDefault="00801585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bookmarkStart w:id="0" w:name="__DdeLink__81_848689098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</w:t>
      </w:r>
      <w:bookmarkEnd w:id="0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инятие решения по заявлению  лица об отказе от права на земельный участок»,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            от 16.06.2016 № 867</w:t>
      </w:r>
    </w:p>
    <w:p w:rsidR="00794D6C" w:rsidRDefault="00794D6C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6AB" w:rsidRDefault="001606AB" w:rsidP="001606AB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Рассмотрев протест прокуратуры Безенчукского района Самарской области от 07.10.2019 № 07-16-975/2019, руководствуясь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Порядком разработки и утверждения административных регламентов предос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т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авления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в муниципальном районе Безенчукский Самарской области, утвержденным постановлением Администрации Безенчукского района от 24.02.2011 № 388,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794D6C" w:rsidRDefault="00794D6C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80158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1606AB" w:rsidRDefault="001606A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606AB" w:rsidRDefault="001606AB" w:rsidP="001606AB">
      <w:pPr>
        <w:pStyle w:val="af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Удовлетворить протест прокуратуры  Безенчукского района Самарской области от 07.10.2019 № 07-16-9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75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/2019.</w:t>
      </w:r>
    </w:p>
    <w:p w:rsidR="00794D6C" w:rsidRPr="001606AB" w:rsidRDefault="00801585" w:rsidP="001606AB">
      <w:pPr>
        <w:pStyle w:val="af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606AB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160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1606A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«Принятие решения по заявлению лица от права на земельный участок», утвержденный </w:t>
      </w:r>
      <w:r w:rsidRPr="00160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1606A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16.06.2016 № </w:t>
      </w:r>
      <w:proofErr w:type="gramStart"/>
      <w:r w:rsidRPr="001606AB">
        <w:rPr>
          <w:rFonts w:ascii="Times New Roman" w:eastAsia="MS Mincho" w:hAnsi="Times New Roman" w:cs="Times New Roman"/>
          <w:sz w:val="28"/>
          <w:szCs w:val="28"/>
          <w:lang w:eastAsia="ar-SA"/>
        </w:rPr>
        <w:t>867  следующ</w:t>
      </w:r>
      <w:r w:rsidR="00B861EA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1606AB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proofErr w:type="gramEnd"/>
      <w:r w:rsidRPr="001606A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изменени</w:t>
      </w:r>
      <w:r w:rsidR="00B861EA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1606AB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1606AB" w:rsidRDefault="001606AB" w:rsidP="001606AB">
      <w:pPr>
        <w:pStyle w:val="af5"/>
        <w:suppressAutoHyphens/>
        <w:spacing w:line="360" w:lineRule="auto"/>
        <w:ind w:left="0" w:firstLine="36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раздел 2 «Стандарт предоставления муниципальной услуги» дополнить подпунктом 2.1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. следующего содержания: «2.1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Возможность получения </w:t>
      </w:r>
      <w:r w:rsidRPr="00A60F9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в многофункциональном центре посредством комплексного запроса не предусмотрена</w:t>
      </w:r>
      <w:r w:rsidRPr="00A60F94">
        <w:rPr>
          <w:rFonts w:ascii="Times New Roman" w:hAnsi="Times New Roman"/>
          <w:color w:val="000000"/>
          <w:sz w:val="28"/>
          <w:szCs w:val="28"/>
        </w:rPr>
        <w:t>».</w:t>
      </w:r>
    </w:p>
    <w:p w:rsidR="00794D6C" w:rsidRDefault="001606AB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801585">
        <w:rPr>
          <w:rFonts w:ascii="Times New Roman" w:eastAsia="MS Mincho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794D6C" w:rsidRDefault="001606AB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  <w:r w:rsidR="0080158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Опубликовать настоящее постановление в газете </w:t>
      </w:r>
      <w:r w:rsidR="00B861EA">
        <w:rPr>
          <w:rFonts w:ascii="Times New Roman" w:eastAsia="MS Mincho" w:hAnsi="Times New Roman" w:cs="Times New Roman"/>
          <w:sz w:val="28"/>
          <w:szCs w:val="28"/>
          <w:lang w:eastAsia="ar-SA"/>
        </w:rPr>
        <w:t>«Вестник муниципального района Безенчукский»</w:t>
      </w:r>
      <w:bookmarkStart w:id="1" w:name="_GoBack"/>
      <w:bookmarkEnd w:id="1"/>
      <w:r w:rsidR="0080158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 w:rsidR="00801585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="00801585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801585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 w:rsidR="00801585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801585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801585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794D6C" w:rsidRDefault="001606AB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80158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 w:rsidR="0080158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801585"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794D6C" w:rsidRDefault="00794D6C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801585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794D6C" w:rsidRDefault="00794D6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606AB" w:rsidRDefault="001606A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606AB" w:rsidRDefault="001606A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606AB" w:rsidRDefault="001606A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606AB" w:rsidRDefault="001606A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606AB" w:rsidRDefault="001606A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606AB" w:rsidRDefault="001606A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4D6C" w:rsidRDefault="00794D6C">
      <w:pPr>
        <w:suppressAutoHyphens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794D6C" w:rsidRDefault="00801585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794D6C" w:rsidRDefault="00801585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794D6C" w:rsidSect="00794D6C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2FE8"/>
    <w:multiLevelType w:val="hybridMultilevel"/>
    <w:tmpl w:val="AF1A0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6C"/>
    <w:rsid w:val="001606AB"/>
    <w:rsid w:val="00530C20"/>
    <w:rsid w:val="00713FA2"/>
    <w:rsid w:val="00756826"/>
    <w:rsid w:val="00785D59"/>
    <w:rsid w:val="00794D6C"/>
    <w:rsid w:val="00801585"/>
    <w:rsid w:val="00B861EA"/>
    <w:rsid w:val="00CA048C"/>
    <w:rsid w:val="00E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0C4F6D"/>
  <w15:docId w15:val="{67D03F10-9DF2-4145-B574-EF0545D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794D6C"/>
    <w:rPr>
      <w:rFonts w:eastAsia="MS Mincho" w:cs="Times New Roman"/>
    </w:rPr>
  </w:style>
  <w:style w:type="character" w:customStyle="1" w:styleId="ListLabel2">
    <w:name w:val="ListLabel 2"/>
    <w:qFormat/>
    <w:rsid w:val="00794D6C"/>
    <w:rPr>
      <w:rFonts w:eastAsia="MS Mincho" w:cs="Verdana"/>
    </w:rPr>
  </w:style>
  <w:style w:type="character" w:customStyle="1" w:styleId="ad">
    <w:name w:val="Символ сноски"/>
    <w:qFormat/>
    <w:rsid w:val="00794D6C"/>
  </w:style>
  <w:style w:type="character" w:customStyle="1" w:styleId="ae">
    <w:name w:val="Привязка сноски"/>
    <w:rsid w:val="00794D6C"/>
    <w:rPr>
      <w:vertAlign w:val="superscript"/>
    </w:rPr>
  </w:style>
  <w:style w:type="character" w:customStyle="1" w:styleId="af">
    <w:name w:val="Привязка концевой сноски"/>
    <w:rsid w:val="00794D6C"/>
    <w:rPr>
      <w:vertAlign w:val="superscript"/>
    </w:rPr>
  </w:style>
  <w:style w:type="character" w:customStyle="1" w:styleId="af0">
    <w:name w:val="Символы концевой сноски"/>
    <w:qFormat/>
    <w:rsid w:val="00794D6C"/>
  </w:style>
  <w:style w:type="character" w:customStyle="1" w:styleId="af1">
    <w:name w:val="Символ нумерации"/>
    <w:qFormat/>
    <w:rsid w:val="00794D6C"/>
  </w:style>
  <w:style w:type="paragraph" w:customStyle="1" w:styleId="1">
    <w:name w:val="Заголовок1"/>
    <w:basedOn w:val="a"/>
    <w:next w:val="af2"/>
    <w:qFormat/>
    <w:rsid w:val="00794D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794D6C"/>
    <w:pPr>
      <w:spacing w:after="140" w:line="288" w:lineRule="auto"/>
    </w:pPr>
  </w:style>
  <w:style w:type="paragraph" w:styleId="af3">
    <w:name w:val="List"/>
    <w:basedOn w:val="af2"/>
    <w:rsid w:val="00794D6C"/>
    <w:rPr>
      <w:rFonts w:cs="Mangal"/>
    </w:rPr>
  </w:style>
  <w:style w:type="paragraph" w:customStyle="1" w:styleId="10">
    <w:name w:val="Название объекта1"/>
    <w:basedOn w:val="a"/>
    <w:qFormat/>
    <w:rsid w:val="00794D6C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794D6C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794D6C"/>
  </w:style>
  <w:style w:type="paragraph" w:customStyle="1" w:styleId="13">
    <w:name w:val="Текст сноски1"/>
    <w:basedOn w:val="a"/>
    <w:rsid w:val="00794D6C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4</cp:revision>
  <cp:lastPrinted>2019-10-24T11:01:00Z</cp:lastPrinted>
  <dcterms:created xsi:type="dcterms:W3CDTF">2019-10-23T04:42:00Z</dcterms:created>
  <dcterms:modified xsi:type="dcterms:W3CDTF">2019-10-24T11:02:00Z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