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B" w:rsidRDefault="00B1748B" w:rsidP="00B1748B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4D7AA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  квартал 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года  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</w:t>
      </w:r>
    </w:p>
    <w:p w:rsidR="00B1748B" w:rsidRDefault="00881580" w:rsidP="002D2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>А</w:t>
      </w:r>
      <w:r w:rsidR="00B1748B" w:rsidRPr="00E33F9A">
        <w:rPr>
          <w:rFonts w:ascii="Times New Roman" w:hAnsi="Times New Roman" w:cs="Times New Roman"/>
          <w:sz w:val="28"/>
          <w:szCs w:val="28"/>
        </w:rPr>
        <w:t>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 муниципального района Безенчукский.</w:t>
      </w:r>
    </w:p>
    <w:p w:rsidR="003213CD" w:rsidRPr="00E33F9A" w:rsidRDefault="003213CD" w:rsidP="002D23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обзор подготовлен в соответствии с требованиями п.п.  2.1. статьи 6 Федерального закона</w:t>
      </w:r>
      <w:r w:rsidR="00463AE9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 xml:space="preserve"> « О противодействии коррупции». </w:t>
      </w:r>
    </w:p>
    <w:p w:rsidR="00721100" w:rsidRDefault="00721100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Заявитель Ф…….. обратилась в Безенчукский районный суд с иском к К</w:t>
      </w:r>
      <w:r w:rsidR="00341558">
        <w:rPr>
          <w:rFonts w:ascii="Times New Roman" w:hAnsi="Times New Roman" w:cs="Times New Roman"/>
          <w:sz w:val="28"/>
          <w:szCs w:val="28"/>
        </w:rPr>
        <w:t>омитету по управлению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415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имуществом Администрации района ( далее- Комитет)  с заявлением о перераспределении земельного участка с кадастров</w:t>
      </w:r>
      <w:r w:rsidR="00E556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номером……., площадью……., площадью……, вид разрешенного </w:t>
      </w:r>
      <w:r w:rsidR="00AB6536">
        <w:rPr>
          <w:rFonts w:ascii="Times New Roman" w:hAnsi="Times New Roman" w:cs="Times New Roman"/>
          <w:sz w:val="28"/>
          <w:szCs w:val="28"/>
        </w:rPr>
        <w:t>использования: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под садовый участок, расположенный по адресу:……  и земельного участка, государственная собственность на который не раз</w:t>
      </w:r>
      <w:r w:rsidR="006368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раничена, площадью…… Решением  Комитета в перераспределении земельного участка было отказано по причине того что испрашиваемый земельный участок полностью расположен в границах зоны</w:t>
      </w:r>
      <w:r w:rsidR="007D44DB">
        <w:rPr>
          <w:rFonts w:ascii="Times New Roman" w:hAnsi="Times New Roman" w:cs="Times New Roman"/>
          <w:sz w:val="28"/>
          <w:szCs w:val="28"/>
        </w:rPr>
        <w:t xml:space="preserve"> затопления 1% паводком и земельный участок невозможно использовать для целей ведения индивидуального садоводства.</w:t>
      </w:r>
      <w:r w:rsidR="00005254">
        <w:rPr>
          <w:rFonts w:ascii="Times New Roman" w:hAnsi="Times New Roman" w:cs="Times New Roman"/>
          <w:sz w:val="28"/>
          <w:szCs w:val="28"/>
        </w:rPr>
        <w:t xml:space="preserve"> </w:t>
      </w:r>
      <w:r w:rsidR="00F648C1">
        <w:rPr>
          <w:rFonts w:ascii="Times New Roman" w:hAnsi="Times New Roman" w:cs="Times New Roman"/>
          <w:sz w:val="28"/>
          <w:szCs w:val="28"/>
        </w:rPr>
        <w:t xml:space="preserve">По мнению истца если земельный участок находится в зоне затопления, то соответствующая информация должна быть отражена в Едином государственном  реестре недвижимости.  (далее-ЕГРП), что не сделано ответчиком. Суд согласился с административным иском истца, указав, что отказ не может быть законным, поскольку зоны затопления, подтопления считается установленными, измененными со дня внесения сведений о зонах затопления, соответствующих изменений в сведения о таких зонах в ЕГРП. </w:t>
      </w:r>
      <w:r w:rsidR="00FE381F">
        <w:rPr>
          <w:rFonts w:ascii="Times New Roman" w:hAnsi="Times New Roman" w:cs="Times New Roman"/>
          <w:sz w:val="28"/>
          <w:szCs w:val="28"/>
        </w:rPr>
        <w:t xml:space="preserve">   </w:t>
      </w:r>
      <w:r w:rsidR="00F648C1">
        <w:rPr>
          <w:rFonts w:ascii="Times New Roman" w:hAnsi="Times New Roman" w:cs="Times New Roman"/>
          <w:sz w:val="28"/>
          <w:szCs w:val="28"/>
        </w:rPr>
        <w:lastRenderedPageBreak/>
        <w:t xml:space="preserve">При этом ЕГРП не содержит сведений о зоне затопления 1% паводком в отношении земельного участка с кадастровым номером……Более того, нормы Водного кодекса РФ содержат запрет только на размещение новых населенных пунктов и строительство объектов капитального строительства в границах зон затопления, подтопления. </w:t>
      </w:r>
      <w:r w:rsidR="00FE381F">
        <w:rPr>
          <w:rFonts w:ascii="Times New Roman" w:hAnsi="Times New Roman" w:cs="Times New Roman"/>
          <w:sz w:val="28"/>
          <w:szCs w:val="28"/>
        </w:rPr>
        <w:t>Административный иск заявителя Ф….. удовлетворен в полностью.</w:t>
      </w:r>
    </w:p>
    <w:p w:rsidR="00174EFA" w:rsidRDefault="00174EFA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8B" w:rsidRPr="00E33F9A">
        <w:rPr>
          <w:rFonts w:ascii="Times New Roman" w:hAnsi="Times New Roman" w:cs="Times New Roman"/>
          <w:sz w:val="28"/>
          <w:szCs w:val="28"/>
        </w:rPr>
        <w:t xml:space="preserve"> За указанный период </w:t>
      </w:r>
      <w:r>
        <w:rPr>
          <w:rFonts w:ascii="Times New Roman" w:hAnsi="Times New Roman" w:cs="Times New Roman"/>
          <w:sz w:val="28"/>
          <w:szCs w:val="28"/>
        </w:rPr>
        <w:t>поступил один протест с выявленным коррупциоге</w:t>
      </w:r>
      <w:r w:rsidR="0047311A">
        <w:rPr>
          <w:rFonts w:ascii="Times New Roman" w:hAnsi="Times New Roman" w:cs="Times New Roman"/>
          <w:sz w:val="28"/>
          <w:szCs w:val="28"/>
        </w:rPr>
        <w:t>нным фактором</w:t>
      </w:r>
      <w:r w:rsidR="005D2B10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района « 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Федерации.» (далее- административный регламент)  </w:t>
      </w:r>
      <w:r w:rsidR="0047311A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="00884910">
        <w:rPr>
          <w:rFonts w:ascii="Times New Roman" w:hAnsi="Times New Roman" w:cs="Times New Roman"/>
          <w:sz w:val="28"/>
          <w:szCs w:val="28"/>
        </w:rPr>
        <w:t xml:space="preserve">прокуратуры Безенчукского района об устранении нарушений законодательства о противодействии коррупции. </w:t>
      </w:r>
    </w:p>
    <w:p w:rsidR="005D2B10" w:rsidRDefault="00AF43B5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   изучен</w:t>
      </w:r>
      <w:r w:rsidR="00987241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2B10">
        <w:rPr>
          <w:rFonts w:ascii="Times New Roman" w:hAnsi="Times New Roman" w:cs="Times New Roman"/>
          <w:sz w:val="28"/>
          <w:szCs w:val="28"/>
        </w:rPr>
        <w:t>рокуратурой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D2B1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было установлено, что п.п. 3,4 дублируют друг друга по смыслу, но со</w:t>
      </w:r>
      <w:r w:rsidR="00926E06">
        <w:rPr>
          <w:rFonts w:ascii="Times New Roman" w:hAnsi="Times New Roman" w:cs="Times New Roman"/>
          <w:sz w:val="28"/>
          <w:szCs w:val="28"/>
        </w:rPr>
        <w:t>держат разную последовательность</w:t>
      </w:r>
      <w:r w:rsidR="003E74B3">
        <w:rPr>
          <w:rFonts w:ascii="Times New Roman" w:hAnsi="Times New Roman" w:cs="Times New Roman"/>
          <w:sz w:val="28"/>
          <w:szCs w:val="28"/>
        </w:rPr>
        <w:t>, действия для 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74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лиц МФЦ, что образует коррупциогенный фактор, предусмотренный п.п. «и» п.3 Методики,  а именно нормативные коллизии- противоречия,  в том числе внутренние, между нормами, создающи</w:t>
      </w:r>
      <w:r w:rsidR="00731252">
        <w:rPr>
          <w:rFonts w:ascii="Times New Roman" w:hAnsi="Times New Roman" w:cs="Times New Roman"/>
          <w:sz w:val="28"/>
          <w:szCs w:val="28"/>
        </w:rPr>
        <w:t>е для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312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енных органов, органов местного самоуправления или организаций (их д</w:t>
      </w:r>
      <w:r w:rsidR="008607A1">
        <w:rPr>
          <w:rFonts w:ascii="Times New Roman" w:hAnsi="Times New Roman" w:cs="Times New Roman"/>
          <w:sz w:val="28"/>
          <w:szCs w:val="28"/>
        </w:rPr>
        <w:t>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607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лиц) возможность произвольного набора норм, подлежащих прим</w:t>
      </w:r>
      <w:r w:rsidR="009872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нению в конкретном случае.  </w:t>
      </w:r>
      <w:r w:rsidR="005D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10" w:rsidRDefault="00884910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07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о противодействии коррупции в подведомственном учреждении</w:t>
      </w:r>
      <w:r w:rsidR="00BE7E1D">
        <w:rPr>
          <w:rFonts w:ascii="Times New Roman" w:hAnsi="Times New Roman" w:cs="Times New Roman"/>
          <w:sz w:val="28"/>
          <w:szCs w:val="28"/>
        </w:rPr>
        <w:t xml:space="preserve">. Установлено, что в непосредственном подчинения </w:t>
      </w:r>
      <w:r w:rsidR="005D2B10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E7E1D" w:rsidRP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BE7E1D">
        <w:rPr>
          <w:rFonts w:ascii="Times New Roman" w:hAnsi="Times New Roman" w:cs="Times New Roman"/>
          <w:sz w:val="28"/>
          <w:szCs w:val="28"/>
        </w:rPr>
        <w:t xml:space="preserve">подведомственного учреждения работает </w:t>
      </w:r>
      <w:r w:rsidR="005D2B10">
        <w:rPr>
          <w:rFonts w:ascii="Times New Roman" w:hAnsi="Times New Roman" w:cs="Times New Roman"/>
          <w:sz w:val="28"/>
          <w:szCs w:val="28"/>
        </w:rPr>
        <w:t xml:space="preserve"> родственник. </w:t>
      </w:r>
    </w:p>
    <w:p w:rsidR="00A703AB" w:rsidRDefault="005D2B10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E1D">
        <w:rPr>
          <w:rFonts w:ascii="Times New Roman" w:hAnsi="Times New Roman" w:cs="Times New Roman"/>
          <w:sz w:val="28"/>
          <w:szCs w:val="28"/>
        </w:rPr>
        <w:t xml:space="preserve"> </w:t>
      </w:r>
      <w:r w:rsidR="00884910">
        <w:rPr>
          <w:rFonts w:ascii="Times New Roman" w:hAnsi="Times New Roman" w:cs="Times New Roman"/>
          <w:sz w:val="28"/>
          <w:szCs w:val="28"/>
        </w:rPr>
        <w:t xml:space="preserve"> </w:t>
      </w:r>
      <w:r w:rsidR="00B7510F">
        <w:rPr>
          <w:rFonts w:ascii="Times New Roman" w:hAnsi="Times New Roman" w:cs="Times New Roman"/>
          <w:sz w:val="28"/>
          <w:szCs w:val="28"/>
        </w:rPr>
        <w:t>В нару</w:t>
      </w:r>
      <w:r w:rsidR="00926E06">
        <w:rPr>
          <w:rFonts w:ascii="Times New Roman" w:hAnsi="Times New Roman" w:cs="Times New Roman"/>
          <w:sz w:val="28"/>
          <w:szCs w:val="28"/>
        </w:rPr>
        <w:t>шение ст. 13.3. Федерального за</w:t>
      </w:r>
      <w:r w:rsidR="00B7510F">
        <w:rPr>
          <w:rFonts w:ascii="Times New Roman" w:hAnsi="Times New Roman" w:cs="Times New Roman"/>
          <w:sz w:val="28"/>
          <w:szCs w:val="28"/>
        </w:rPr>
        <w:t>к</w:t>
      </w:r>
      <w:r w:rsidR="00926E06">
        <w:rPr>
          <w:rFonts w:ascii="Times New Roman" w:hAnsi="Times New Roman" w:cs="Times New Roman"/>
          <w:sz w:val="28"/>
          <w:szCs w:val="28"/>
        </w:rPr>
        <w:t>о</w:t>
      </w:r>
      <w:r w:rsidR="00B7510F">
        <w:rPr>
          <w:rFonts w:ascii="Times New Roman" w:hAnsi="Times New Roman" w:cs="Times New Roman"/>
          <w:sz w:val="28"/>
          <w:szCs w:val="28"/>
        </w:rPr>
        <w:t xml:space="preserve">на № 273-ФЗ « 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7510F">
        <w:rPr>
          <w:rFonts w:ascii="Times New Roman" w:hAnsi="Times New Roman" w:cs="Times New Roman"/>
          <w:sz w:val="28"/>
          <w:szCs w:val="28"/>
        </w:rPr>
        <w:t xml:space="preserve"> учреждения не приняты меры </w:t>
      </w:r>
      <w:r w:rsidR="00A703AB">
        <w:rPr>
          <w:rFonts w:ascii="Times New Roman" w:hAnsi="Times New Roman" w:cs="Times New Roman"/>
          <w:sz w:val="28"/>
          <w:szCs w:val="28"/>
        </w:rPr>
        <w:lastRenderedPageBreak/>
        <w:t>по урегулированию возможности возникновения конфликта интересов. Требования прокуратуры удовлетворены. Руководитель привлечен к установленной законом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ответственности,  рекомендовано изменить должностное положение находящейся в непосредственном подчинении  руководителя родственника. </w:t>
      </w:r>
      <w:r w:rsidR="00A70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FA" w:rsidRDefault="0047311A" w:rsidP="002D2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278" w:rsidRDefault="00323278" w:rsidP="00323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8B" w:rsidRPr="00E33F9A" w:rsidRDefault="00C62E53" w:rsidP="00FE48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8B" w:rsidRPr="00E33F9A" w:rsidRDefault="00B1748B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48B" w:rsidRPr="00E33F9A" w:rsidRDefault="00E4096A" w:rsidP="00E3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9A">
        <w:rPr>
          <w:rFonts w:ascii="Times New Roman" w:hAnsi="Times New Roman" w:cs="Times New Roman"/>
          <w:sz w:val="28"/>
          <w:szCs w:val="28"/>
        </w:rPr>
        <w:tab/>
        <w:t xml:space="preserve">            Административно-правовой отдел Администрации района </w:t>
      </w: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489B" w:rsidRDefault="0090489B"/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8B"/>
    <w:rsid w:val="00005254"/>
    <w:rsid w:val="00007E57"/>
    <w:rsid w:val="00015E89"/>
    <w:rsid w:val="00065764"/>
    <w:rsid w:val="00070383"/>
    <w:rsid w:val="000848ED"/>
    <w:rsid w:val="000855D5"/>
    <w:rsid w:val="000866B4"/>
    <w:rsid w:val="000A1633"/>
    <w:rsid w:val="000B2815"/>
    <w:rsid w:val="000D02B4"/>
    <w:rsid w:val="000D187B"/>
    <w:rsid w:val="00105E42"/>
    <w:rsid w:val="00107271"/>
    <w:rsid w:val="00133785"/>
    <w:rsid w:val="001465E2"/>
    <w:rsid w:val="001473A6"/>
    <w:rsid w:val="001574BC"/>
    <w:rsid w:val="00162773"/>
    <w:rsid w:val="00166669"/>
    <w:rsid w:val="00171CD3"/>
    <w:rsid w:val="00174EFA"/>
    <w:rsid w:val="0019534D"/>
    <w:rsid w:val="001A06CB"/>
    <w:rsid w:val="001A2D3B"/>
    <w:rsid w:val="001A3AF6"/>
    <w:rsid w:val="001A7324"/>
    <w:rsid w:val="001B028D"/>
    <w:rsid w:val="001B1E06"/>
    <w:rsid w:val="001D6CC5"/>
    <w:rsid w:val="001E2219"/>
    <w:rsid w:val="001E247A"/>
    <w:rsid w:val="001F527D"/>
    <w:rsid w:val="0021241B"/>
    <w:rsid w:val="00213099"/>
    <w:rsid w:val="00215D18"/>
    <w:rsid w:val="00246BD2"/>
    <w:rsid w:val="00254ABD"/>
    <w:rsid w:val="00275D02"/>
    <w:rsid w:val="002B2F29"/>
    <w:rsid w:val="002B7BD1"/>
    <w:rsid w:val="002D1270"/>
    <w:rsid w:val="002D233D"/>
    <w:rsid w:val="002D5F5F"/>
    <w:rsid w:val="002D60A0"/>
    <w:rsid w:val="002F4BBF"/>
    <w:rsid w:val="00305DF8"/>
    <w:rsid w:val="00307761"/>
    <w:rsid w:val="00311854"/>
    <w:rsid w:val="00313D14"/>
    <w:rsid w:val="003213CD"/>
    <w:rsid w:val="00323278"/>
    <w:rsid w:val="00341558"/>
    <w:rsid w:val="00376B6F"/>
    <w:rsid w:val="003844DC"/>
    <w:rsid w:val="00386D2B"/>
    <w:rsid w:val="003A4A8F"/>
    <w:rsid w:val="003A4B39"/>
    <w:rsid w:val="003C7AF7"/>
    <w:rsid w:val="003D57DD"/>
    <w:rsid w:val="003D6953"/>
    <w:rsid w:val="003E74B3"/>
    <w:rsid w:val="00416826"/>
    <w:rsid w:val="004169A7"/>
    <w:rsid w:val="00420D73"/>
    <w:rsid w:val="0042238B"/>
    <w:rsid w:val="00432911"/>
    <w:rsid w:val="0045203D"/>
    <w:rsid w:val="004620AD"/>
    <w:rsid w:val="00463AE9"/>
    <w:rsid w:val="00464DC4"/>
    <w:rsid w:val="0047311A"/>
    <w:rsid w:val="004740B7"/>
    <w:rsid w:val="00494781"/>
    <w:rsid w:val="004A0C4A"/>
    <w:rsid w:val="004A25D9"/>
    <w:rsid w:val="004B4076"/>
    <w:rsid w:val="004D1300"/>
    <w:rsid w:val="004D7AAE"/>
    <w:rsid w:val="004E228E"/>
    <w:rsid w:val="004F57F1"/>
    <w:rsid w:val="004F5EA9"/>
    <w:rsid w:val="00504198"/>
    <w:rsid w:val="005142BB"/>
    <w:rsid w:val="00525691"/>
    <w:rsid w:val="00526142"/>
    <w:rsid w:val="00531A82"/>
    <w:rsid w:val="00550495"/>
    <w:rsid w:val="00570979"/>
    <w:rsid w:val="00573909"/>
    <w:rsid w:val="00590E7F"/>
    <w:rsid w:val="00597F01"/>
    <w:rsid w:val="005A0A23"/>
    <w:rsid w:val="005A1714"/>
    <w:rsid w:val="005B0264"/>
    <w:rsid w:val="005B6DD7"/>
    <w:rsid w:val="005C01EA"/>
    <w:rsid w:val="005C4AB3"/>
    <w:rsid w:val="005D2B10"/>
    <w:rsid w:val="005E0BA9"/>
    <w:rsid w:val="005E31FF"/>
    <w:rsid w:val="005E5993"/>
    <w:rsid w:val="005F2B4C"/>
    <w:rsid w:val="005F33FB"/>
    <w:rsid w:val="0063688F"/>
    <w:rsid w:val="0066719D"/>
    <w:rsid w:val="006775AB"/>
    <w:rsid w:val="00684E3A"/>
    <w:rsid w:val="006A41A8"/>
    <w:rsid w:val="006B19B4"/>
    <w:rsid w:val="006B3FAF"/>
    <w:rsid w:val="006D0523"/>
    <w:rsid w:val="006D62D6"/>
    <w:rsid w:val="006D7799"/>
    <w:rsid w:val="006E4175"/>
    <w:rsid w:val="00704445"/>
    <w:rsid w:val="00710DAB"/>
    <w:rsid w:val="00721100"/>
    <w:rsid w:val="00731252"/>
    <w:rsid w:val="00737521"/>
    <w:rsid w:val="007377A3"/>
    <w:rsid w:val="0075559C"/>
    <w:rsid w:val="007673D8"/>
    <w:rsid w:val="00767A03"/>
    <w:rsid w:val="00767E23"/>
    <w:rsid w:val="00783762"/>
    <w:rsid w:val="00784B49"/>
    <w:rsid w:val="007A18F8"/>
    <w:rsid w:val="007A37BC"/>
    <w:rsid w:val="007D3F03"/>
    <w:rsid w:val="007D44DB"/>
    <w:rsid w:val="007D78E1"/>
    <w:rsid w:val="007E16C3"/>
    <w:rsid w:val="007E287E"/>
    <w:rsid w:val="007F149F"/>
    <w:rsid w:val="0080059F"/>
    <w:rsid w:val="00803E60"/>
    <w:rsid w:val="00813CC3"/>
    <w:rsid w:val="00843DDE"/>
    <w:rsid w:val="008454C8"/>
    <w:rsid w:val="008607A1"/>
    <w:rsid w:val="008651D5"/>
    <w:rsid w:val="008674CB"/>
    <w:rsid w:val="00881580"/>
    <w:rsid w:val="00884910"/>
    <w:rsid w:val="00897009"/>
    <w:rsid w:val="008A230B"/>
    <w:rsid w:val="008B33D4"/>
    <w:rsid w:val="008D1E09"/>
    <w:rsid w:val="008E6DAC"/>
    <w:rsid w:val="0090489B"/>
    <w:rsid w:val="00917532"/>
    <w:rsid w:val="0092579C"/>
    <w:rsid w:val="00926E06"/>
    <w:rsid w:val="00982E77"/>
    <w:rsid w:val="00987241"/>
    <w:rsid w:val="00992861"/>
    <w:rsid w:val="00993AF0"/>
    <w:rsid w:val="009B3B59"/>
    <w:rsid w:val="009D3517"/>
    <w:rsid w:val="009E326B"/>
    <w:rsid w:val="009F0378"/>
    <w:rsid w:val="00A0012A"/>
    <w:rsid w:val="00A001C2"/>
    <w:rsid w:val="00A07851"/>
    <w:rsid w:val="00A07A0A"/>
    <w:rsid w:val="00A26266"/>
    <w:rsid w:val="00A26E0A"/>
    <w:rsid w:val="00A65F9E"/>
    <w:rsid w:val="00A703AB"/>
    <w:rsid w:val="00A72EB2"/>
    <w:rsid w:val="00A74899"/>
    <w:rsid w:val="00A85BF0"/>
    <w:rsid w:val="00A879A3"/>
    <w:rsid w:val="00AA7894"/>
    <w:rsid w:val="00AB6536"/>
    <w:rsid w:val="00AB7FEA"/>
    <w:rsid w:val="00AD6F9F"/>
    <w:rsid w:val="00AF2774"/>
    <w:rsid w:val="00AF43B5"/>
    <w:rsid w:val="00B15FE0"/>
    <w:rsid w:val="00B1748B"/>
    <w:rsid w:val="00B2012D"/>
    <w:rsid w:val="00B52F90"/>
    <w:rsid w:val="00B56A74"/>
    <w:rsid w:val="00B577FF"/>
    <w:rsid w:val="00B7510F"/>
    <w:rsid w:val="00B84B73"/>
    <w:rsid w:val="00B91DC6"/>
    <w:rsid w:val="00BA02CD"/>
    <w:rsid w:val="00BB1B27"/>
    <w:rsid w:val="00BC2FAD"/>
    <w:rsid w:val="00BD3189"/>
    <w:rsid w:val="00BE70DD"/>
    <w:rsid w:val="00BE7E1D"/>
    <w:rsid w:val="00BF1B81"/>
    <w:rsid w:val="00BF2B11"/>
    <w:rsid w:val="00C02EC8"/>
    <w:rsid w:val="00C35976"/>
    <w:rsid w:val="00C4689C"/>
    <w:rsid w:val="00C4710B"/>
    <w:rsid w:val="00C53BC6"/>
    <w:rsid w:val="00C62E53"/>
    <w:rsid w:val="00C90A49"/>
    <w:rsid w:val="00CA497B"/>
    <w:rsid w:val="00CB3FB2"/>
    <w:rsid w:val="00CD11AF"/>
    <w:rsid w:val="00CE314B"/>
    <w:rsid w:val="00D017A6"/>
    <w:rsid w:val="00D27878"/>
    <w:rsid w:val="00D35432"/>
    <w:rsid w:val="00D36279"/>
    <w:rsid w:val="00D37499"/>
    <w:rsid w:val="00D47123"/>
    <w:rsid w:val="00D47A39"/>
    <w:rsid w:val="00D63C46"/>
    <w:rsid w:val="00D75671"/>
    <w:rsid w:val="00D963E2"/>
    <w:rsid w:val="00DA024E"/>
    <w:rsid w:val="00DA3BBA"/>
    <w:rsid w:val="00DC3001"/>
    <w:rsid w:val="00DD1E65"/>
    <w:rsid w:val="00DE0796"/>
    <w:rsid w:val="00DF3032"/>
    <w:rsid w:val="00E014B9"/>
    <w:rsid w:val="00E1260A"/>
    <w:rsid w:val="00E21569"/>
    <w:rsid w:val="00E22274"/>
    <w:rsid w:val="00E24DB5"/>
    <w:rsid w:val="00E26B7D"/>
    <w:rsid w:val="00E33F9A"/>
    <w:rsid w:val="00E4096A"/>
    <w:rsid w:val="00E55644"/>
    <w:rsid w:val="00E55C39"/>
    <w:rsid w:val="00E70362"/>
    <w:rsid w:val="00E8683E"/>
    <w:rsid w:val="00E95724"/>
    <w:rsid w:val="00EB61FE"/>
    <w:rsid w:val="00ED3A22"/>
    <w:rsid w:val="00ED4D93"/>
    <w:rsid w:val="00F026FF"/>
    <w:rsid w:val="00F05D65"/>
    <w:rsid w:val="00F113E8"/>
    <w:rsid w:val="00F15A63"/>
    <w:rsid w:val="00F44874"/>
    <w:rsid w:val="00F61585"/>
    <w:rsid w:val="00F648C1"/>
    <w:rsid w:val="00F71BDE"/>
    <w:rsid w:val="00F77D08"/>
    <w:rsid w:val="00F939E8"/>
    <w:rsid w:val="00F95CBD"/>
    <w:rsid w:val="00FD08E9"/>
    <w:rsid w:val="00FD2551"/>
    <w:rsid w:val="00FD2E17"/>
    <w:rsid w:val="00FE381F"/>
    <w:rsid w:val="00FE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2020-05-27T06:32:00Z</cp:lastPrinted>
  <dcterms:created xsi:type="dcterms:W3CDTF">2019-01-10T10:39:00Z</dcterms:created>
  <dcterms:modified xsi:type="dcterms:W3CDTF">2021-04-02T04:40:00Z</dcterms:modified>
</cp:coreProperties>
</file>