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1F9" w:rsidRPr="009671F9" w:rsidRDefault="009671F9" w:rsidP="009671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1F9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CB0884" w:rsidRDefault="009671F9" w:rsidP="009671F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671F9">
        <w:rPr>
          <w:rFonts w:ascii="Times New Roman" w:hAnsi="Times New Roman" w:cs="Times New Roman"/>
          <w:sz w:val="28"/>
          <w:szCs w:val="28"/>
        </w:rPr>
        <w:t>о прогнозной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71F9">
        <w:rPr>
          <w:rFonts w:ascii="Times New Roman" w:hAnsi="Times New Roman" w:cs="Times New Roman"/>
          <w:sz w:val="28"/>
          <w:szCs w:val="28"/>
        </w:rPr>
        <w:t xml:space="preserve"> потребности по обеспечению жильем граждан в целях переселения из аварийного жилищного фонда в период</w:t>
      </w:r>
      <w:proofErr w:type="gramEnd"/>
      <w:r w:rsidRPr="009671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9671F9">
        <w:rPr>
          <w:rFonts w:ascii="Times New Roman" w:hAnsi="Times New Roman" w:cs="Times New Roman"/>
          <w:sz w:val="28"/>
          <w:szCs w:val="28"/>
        </w:rPr>
        <w:t>2021-2023 годы</w:t>
      </w:r>
    </w:p>
    <w:p w:rsidR="00BE2FE6" w:rsidRDefault="00BE2FE6" w:rsidP="009671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01.01.2021 года</w:t>
      </w:r>
    </w:p>
    <w:p w:rsidR="009671F9" w:rsidRDefault="009671F9" w:rsidP="009671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71F9" w:rsidRDefault="009671F9" w:rsidP="009671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государственной программой «Переселение граждан из аварийного жилищного фонда, признанного таковым до 01 января 2017 года» до 2025 года»,  утвержденной постановлением Правительства Самарской области от 29.03.2019 года № 179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прогнозная потребность по обеспечению жильем граждан в целях переселения из аварийного жилищного фонда на территории 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 в период  с 2021-2023 годы составит: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417"/>
        <w:gridCol w:w="1617"/>
        <w:gridCol w:w="6853"/>
      </w:tblGrid>
      <w:tr w:rsidR="009671F9" w:rsidTr="009671F9">
        <w:tc>
          <w:tcPr>
            <w:tcW w:w="534" w:type="dxa"/>
          </w:tcPr>
          <w:p w:rsidR="009671F9" w:rsidRDefault="009671F9" w:rsidP="009671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17" w:type="dxa"/>
          </w:tcPr>
          <w:p w:rsidR="009671F9" w:rsidRDefault="009671F9" w:rsidP="00967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1F9" w:rsidRDefault="009671F9" w:rsidP="00967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       (год)</w:t>
            </w:r>
          </w:p>
        </w:tc>
        <w:tc>
          <w:tcPr>
            <w:tcW w:w="1617" w:type="dxa"/>
          </w:tcPr>
          <w:p w:rsidR="009671F9" w:rsidRDefault="009671F9" w:rsidP="00967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жилых помещений (квартир)</w:t>
            </w:r>
          </w:p>
        </w:tc>
        <w:tc>
          <w:tcPr>
            <w:tcW w:w="6853" w:type="dxa"/>
          </w:tcPr>
          <w:p w:rsidR="009671F9" w:rsidRDefault="009671F9" w:rsidP="00967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1F9" w:rsidRDefault="009671F9" w:rsidP="00967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Местонахождение жилых помещений</w:t>
            </w:r>
          </w:p>
        </w:tc>
      </w:tr>
      <w:tr w:rsidR="009671F9" w:rsidTr="009671F9">
        <w:tc>
          <w:tcPr>
            <w:tcW w:w="534" w:type="dxa"/>
          </w:tcPr>
          <w:p w:rsidR="009671F9" w:rsidRDefault="009671F9" w:rsidP="009671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671F9" w:rsidRDefault="009671F9" w:rsidP="009671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617" w:type="dxa"/>
          </w:tcPr>
          <w:p w:rsidR="009671F9" w:rsidRDefault="009671F9" w:rsidP="00967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853" w:type="dxa"/>
          </w:tcPr>
          <w:p w:rsidR="009671F9" w:rsidRDefault="009671F9" w:rsidP="00967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Самарская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Безенчукский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Безенчук</w:t>
            </w:r>
          </w:p>
        </w:tc>
      </w:tr>
      <w:tr w:rsidR="009671F9" w:rsidTr="009671F9">
        <w:tc>
          <w:tcPr>
            <w:tcW w:w="534" w:type="dxa"/>
          </w:tcPr>
          <w:p w:rsidR="009671F9" w:rsidRDefault="009671F9" w:rsidP="009671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9671F9" w:rsidRDefault="009671F9" w:rsidP="009671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617" w:type="dxa"/>
          </w:tcPr>
          <w:p w:rsidR="009671F9" w:rsidRDefault="009671F9" w:rsidP="00967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6853" w:type="dxa"/>
          </w:tcPr>
          <w:p w:rsidR="009671F9" w:rsidRDefault="009671F9" w:rsidP="00967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Самарская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Безенчукский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п. Прибой</w:t>
            </w:r>
          </w:p>
        </w:tc>
      </w:tr>
      <w:tr w:rsidR="009671F9" w:rsidTr="009671F9">
        <w:tc>
          <w:tcPr>
            <w:tcW w:w="534" w:type="dxa"/>
          </w:tcPr>
          <w:p w:rsidR="009671F9" w:rsidRDefault="009671F9" w:rsidP="009671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9671F9" w:rsidRDefault="009671F9" w:rsidP="009671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617" w:type="dxa"/>
          </w:tcPr>
          <w:p w:rsidR="009671F9" w:rsidRDefault="009671F9" w:rsidP="00967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6853" w:type="dxa"/>
          </w:tcPr>
          <w:p w:rsidR="009671F9" w:rsidRDefault="009671F9" w:rsidP="00967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Самарская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Безенчукский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Безенчук</w:t>
            </w:r>
          </w:p>
        </w:tc>
      </w:tr>
      <w:tr w:rsidR="009671F9" w:rsidTr="009671F9">
        <w:tc>
          <w:tcPr>
            <w:tcW w:w="534" w:type="dxa"/>
          </w:tcPr>
          <w:p w:rsidR="009671F9" w:rsidRDefault="009671F9" w:rsidP="009671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9671F9" w:rsidRDefault="009671F9" w:rsidP="009671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617" w:type="dxa"/>
          </w:tcPr>
          <w:p w:rsidR="009671F9" w:rsidRDefault="009671F9" w:rsidP="00967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853" w:type="dxa"/>
          </w:tcPr>
          <w:p w:rsidR="009671F9" w:rsidRDefault="009671F9" w:rsidP="00967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Самарская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Безенчукский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Безенчук</w:t>
            </w:r>
          </w:p>
        </w:tc>
      </w:tr>
    </w:tbl>
    <w:p w:rsidR="009671F9" w:rsidRPr="009671F9" w:rsidRDefault="009671F9" w:rsidP="009671F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671F9" w:rsidRPr="009671F9" w:rsidSect="009671F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1F9"/>
    <w:rsid w:val="009671F9"/>
    <w:rsid w:val="00BE2FE6"/>
    <w:rsid w:val="00CB0884"/>
    <w:rsid w:val="00E17B89"/>
    <w:rsid w:val="00FC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2021-02-01T13:37:00Z</cp:lastPrinted>
  <dcterms:created xsi:type="dcterms:W3CDTF">2021-02-01T13:20:00Z</dcterms:created>
  <dcterms:modified xsi:type="dcterms:W3CDTF">2021-02-01T13:41:00Z</dcterms:modified>
</cp:coreProperties>
</file>