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6"/>
        <w:tblW w:w="15984" w:type="dxa"/>
        <w:tblLook w:val="04A0" w:firstRow="1" w:lastRow="0" w:firstColumn="1" w:lastColumn="0" w:noHBand="0" w:noVBand="1"/>
      </w:tblPr>
      <w:tblGrid>
        <w:gridCol w:w="860"/>
        <w:gridCol w:w="4057"/>
        <w:gridCol w:w="2565"/>
        <w:gridCol w:w="2602"/>
        <w:gridCol w:w="1422"/>
        <w:gridCol w:w="1940"/>
        <w:gridCol w:w="2538"/>
      </w:tblGrid>
      <w:tr w:rsidR="00B41099" w:rsidTr="00D64218">
        <w:trPr>
          <w:trHeight w:val="1020"/>
        </w:trPr>
        <w:tc>
          <w:tcPr>
            <w:tcW w:w="15984" w:type="dxa"/>
            <w:gridSpan w:val="7"/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Информация об объектах недвижимого имущества, предназначенных для сдачи в аренду субъектам малого и среднего предпринимательства</w:t>
            </w:r>
          </w:p>
          <w:p w:rsidR="00B41099" w:rsidRDefault="00B41099" w:rsidP="00D6421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099" w:rsidTr="00D64218">
        <w:trPr>
          <w:trHeight w:val="67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(местонахождение), кадастровый номер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Целевое назначение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Условия аренды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Статус подключения к инженерным сетям</w:t>
            </w:r>
          </w:p>
        </w:tc>
      </w:tr>
      <w:tr w:rsidR="00B41099" w:rsidTr="00D64218">
        <w:trPr>
          <w:trHeight w:val="98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область, Безенчукский район, п. Сосновка</w:t>
            </w:r>
          </w:p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63:12:0602002:158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через торги, срок аренды 5 лет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возможность</w:t>
            </w:r>
          </w:p>
        </w:tc>
      </w:tr>
      <w:tr w:rsidR="00B41099" w:rsidTr="00D64218">
        <w:trPr>
          <w:trHeight w:val="87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Безенчук,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апаева</w:t>
            </w:r>
            <w:proofErr w:type="spellEnd"/>
            <w:r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парикмахерские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9" w:rsidRPr="00D64218" w:rsidRDefault="00D64218" w:rsidP="00D64218">
            <w:pPr>
              <w:rPr>
                <w:bCs/>
                <w:sz w:val="24"/>
                <w:szCs w:val="24"/>
              </w:rPr>
            </w:pPr>
            <w:r w:rsidRPr="00D64218">
              <w:rPr>
                <w:bCs/>
                <w:sz w:val="24"/>
                <w:szCs w:val="24"/>
              </w:rPr>
              <w:t>Субъекты МСП 1-й год-40% размера  арендной платы, 2-й год -60%, 3-й год- 80%, 4-й и далее-100%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имеется подключения к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тепло, </w:t>
            </w:r>
            <w:proofErr w:type="gramStart"/>
            <w:r>
              <w:rPr>
                <w:color w:val="000000"/>
                <w:sz w:val="24"/>
                <w:szCs w:val="24"/>
              </w:rPr>
              <w:t>водо-снабжению</w:t>
            </w:r>
            <w:proofErr w:type="gramEnd"/>
          </w:p>
        </w:tc>
      </w:tr>
      <w:tr w:rsidR="00B41099" w:rsidTr="00D64218">
        <w:trPr>
          <w:trHeight w:val="8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Безенчук,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апаева</w:t>
            </w:r>
            <w:proofErr w:type="spellEnd"/>
            <w:r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парикмахерские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B41099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имеется подключения к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тепло, </w:t>
            </w:r>
            <w:proofErr w:type="gramStart"/>
            <w:r>
              <w:rPr>
                <w:color w:val="000000"/>
                <w:sz w:val="24"/>
                <w:szCs w:val="24"/>
              </w:rPr>
              <w:t>водо-снабжению</w:t>
            </w:r>
            <w:proofErr w:type="gramEnd"/>
          </w:p>
        </w:tc>
      </w:tr>
      <w:tr w:rsidR="00B41099" w:rsidTr="00D64218">
        <w:trPr>
          <w:trHeight w:val="8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р-он, севернее 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катериновка</w:t>
            </w:r>
            <w:proofErr w:type="spellEnd"/>
          </w:p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63:12:0402006:296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производственных зданий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45258</w:t>
            </w:r>
          </w:p>
        </w:tc>
        <w:tc>
          <w:tcPr>
            <w:tcW w:w="194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B41099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B41099" w:rsidTr="00D64218">
        <w:trPr>
          <w:trHeight w:val="132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упино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ул.Полевая</w:t>
            </w:r>
            <w:proofErr w:type="spellEnd"/>
          </w:p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63:12:0606004:175</w:t>
            </w:r>
          </w:p>
        </w:tc>
        <w:tc>
          <w:tcPr>
            <w:tcW w:w="2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пунктов, разрешенное использование под рынки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B41099" w:rsidP="00D642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099" w:rsidRDefault="00EC62E2" w:rsidP="00D6421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color w:val="000000"/>
                <w:sz w:val="24"/>
                <w:szCs w:val="24"/>
              </w:rPr>
              <w:t>, водоснабжение</w:t>
            </w:r>
          </w:p>
        </w:tc>
      </w:tr>
    </w:tbl>
    <w:p w:rsidR="00B41099" w:rsidRDefault="00B41099">
      <w:bookmarkStart w:id="0" w:name="_GoBack"/>
      <w:bookmarkEnd w:id="0"/>
    </w:p>
    <w:sectPr w:rsidR="00B41099">
      <w:pgSz w:w="16838" w:h="11906" w:orient="landscape"/>
      <w:pgMar w:top="1701" w:right="1134" w:bottom="85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9"/>
    <w:rsid w:val="004929FF"/>
    <w:rsid w:val="00B41099"/>
    <w:rsid w:val="00D64218"/>
    <w:rsid w:val="00E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B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4D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4D9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D97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584D97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584D97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584D9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8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B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84D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4D9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D97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584D97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584D97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584D9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8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Пигарева Вера Александровна</cp:lastModifiedBy>
  <cp:revision>3</cp:revision>
  <dcterms:created xsi:type="dcterms:W3CDTF">2023-11-29T12:49:00Z</dcterms:created>
  <dcterms:modified xsi:type="dcterms:W3CDTF">2023-11-30T05:18:00Z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