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C30" w:rsidRPr="007059EF" w:rsidRDefault="00A90B9C" w:rsidP="00A90B9C">
      <w:pPr>
        <w:spacing w:line="240" w:lineRule="auto"/>
        <w:jc w:val="center"/>
        <w:outlineLvl w:val="1"/>
        <w:rPr>
          <w:rFonts w:ascii="Arial" w:eastAsia="Times New Roman" w:hAnsi="Arial" w:cs="Arial"/>
          <w:b/>
          <w:bCs/>
          <w:color w:val="262626"/>
          <w:sz w:val="28"/>
          <w:szCs w:val="28"/>
          <w:lang w:eastAsia="ru-RU"/>
        </w:rPr>
      </w:pPr>
      <w:r w:rsidRPr="007059EF">
        <w:rPr>
          <w:rFonts w:ascii="Arial" w:eastAsia="Times New Roman" w:hAnsi="Arial" w:cs="Arial"/>
          <w:b/>
          <w:bCs/>
          <w:color w:val="262626"/>
          <w:sz w:val="28"/>
          <w:szCs w:val="28"/>
          <w:lang w:eastAsia="ru-RU"/>
        </w:rPr>
        <w:t>Сообщение о возможном установлении публичного сервитута</w:t>
      </w:r>
    </w:p>
    <w:p w:rsidR="0099799D" w:rsidRPr="007059EF" w:rsidRDefault="001B5C30" w:rsidP="0062487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</w:pPr>
      <w:r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</w:t>
      </w:r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       В соответствии со статьей 39.42 Земельного кодекса Российской Федерации Администрация муниципального района Безенчукский Самарской области  информирует о возможном установлении публичного сервитута</w:t>
      </w:r>
      <w:r w:rsidR="00DB727B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для </w:t>
      </w:r>
      <w:r w:rsidR="008F7727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строительства объекта «Строительство</w:t>
      </w:r>
      <w:r w:rsidR="00ED47CA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сети газораспределения</w:t>
      </w:r>
      <w:r w:rsidR="008F7727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</w:t>
      </w:r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в</w:t>
      </w:r>
      <w:r w:rsidR="00ED47CA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муниципальном районе Безенчукский. </w:t>
      </w:r>
      <w:proofErr w:type="gramStart"/>
      <w:r w:rsidR="00ED47CA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Газопроводы для газификации в с. Покровка, ул. Набережная, ул. Косыри, ул. Озерная, ул. Центральная, ул. Речная» в</w:t>
      </w:r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отношении </w:t>
      </w:r>
      <w:r w:rsidR="009B55FD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частей</w:t>
      </w:r>
      <w:r w:rsidR="00DB727B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</w:t>
      </w:r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земель</w:t>
      </w:r>
      <w:r w:rsidR="009B55FD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ных участков в кадастровых номерах</w:t>
      </w:r>
      <w:r w:rsidR="0099799D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:</w:t>
      </w:r>
      <w:proofErr w:type="gramEnd"/>
    </w:p>
    <w:p w:rsidR="0099799D" w:rsidRDefault="009B55FD" w:rsidP="00624874">
      <w:pPr>
        <w:tabs>
          <w:tab w:val="left" w:pos="930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-  63:12:0000000:11430</w:t>
      </w:r>
      <w:r w:rsidR="0099799D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, Самарская область, Безенчукский район</w:t>
      </w:r>
      <w:r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. Покровка;</w:t>
      </w:r>
    </w:p>
    <w:p w:rsidR="009B55FD" w:rsidRDefault="009B55FD" w:rsidP="00624874">
      <w:pPr>
        <w:tabs>
          <w:tab w:val="left" w:pos="930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-  63:12:0000000:11430</w:t>
      </w:r>
      <w:r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, Самарская область, Безенчукский район</w:t>
      </w:r>
      <w:r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.</w:t>
      </w:r>
    </w:p>
    <w:p w:rsidR="00624874" w:rsidRDefault="00852A6C" w:rsidP="00624874">
      <w:pPr>
        <w:tabs>
          <w:tab w:val="left" w:pos="930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Испрашивае</w:t>
      </w:r>
      <w:r w:rsidR="00624874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мый срок публичного сервитута 49 (Сорок девять</w:t>
      </w:r>
      <w:r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) лет.</w:t>
      </w:r>
    </w:p>
    <w:p w:rsidR="00C17607" w:rsidRPr="007059EF" w:rsidRDefault="00C17607" w:rsidP="00624874">
      <w:pPr>
        <w:tabs>
          <w:tab w:val="left" w:pos="930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</w:pPr>
    </w:p>
    <w:p w:rsidR="00A03606" w:rsidRDefault="00A90B9C" w:rsidP="007059E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242424"/>
          <w:sz w:val="26"/>
          <w:szCs w:val="26"/>
          <w:lang w:eastAsia="ru-RU"/>
        </w:rPr>
      </w:pPr>
      <w:r w:rsidRPr="007059EF">
        <w:rPr>
          <w:rFonts w:ascii="Times New Roman" w:eastAsia="Times New Roman" w:hAnsi="Times New Roman" w:cs="Times New Roman"/>
          <w:b/>
          <w:color w:val="242424"/>
          <w:sz w:val="26"/>
          <w:szCs w:val="26"/>
          <w:lang w:eastAsia="ru-RU"/>
        </w:rPr>
        <w:t>Обоснование необходимости установления пуб</w:t>
      </w:r>
      <w:r w:rsidR="00097BB1" w:rsidRPr="007059EF">
        <w:rPr>
          <w:rFonts w:ascii="Times New Roman" w:eastAsia="Times New Roman" w:hAnsi="Times New Roman" w:cs="Times New Roman"/>
          <w:b/>
          <w:color w:val="242424"/>
          <w:sz w:val="26"/>
          <w:szCs w:val="26"/>
          <w:lang w:eastAsia="ru-RU"/>
        </w:rPr>
        <w:t>л</w:t>
      </w:r>
      <w:r w:rsidRPr="007059EF">
        <w:rPr>
          <w:rFonts w:ascii="Times New Roman" w:eastAsia="Times New Roman" w:hAnsi="Times New Roman" w:cs="Times New Roman"/>
          <w:b/>
          <w:color w:val="242424"/>
          <w:sz w:val="26"/>
          <w:szCs w:val="26"/>
          <w:lang w:eastAsia="ru-RU"/>
        </w:rPr>
        <w:t>ичного сервитута</w:t>
      </w:r>
      <w:r w:rsidR="00DB727B">
        <w:rPr>
          <w:rFonts w:ascii="Times New Roman" w:eastAsia="Times New Roman" w:hAnsi="Times New Roman" w:cs="Times New Roman"/>
          <w:b/>
          <w:color w:val="242424"/>
          <w:sz w:val="26"/>
          <w:szCs w:val="26"/>
          <w:lang w:eastAsia="ru-RU"/>
        </w:rPr>
        <w:t xml:space="preserve">. </w:t>
      </w:r>
      <w:r w:rsidR="00DB727B" w:rsidRPr="007059EF">
        <w:rPr>
          <w:rFonts w:ascii="Times New Roman" w:eastAsia="Times New Roman" w:hAnsi="Times New Roman" w:cs="Times New Roman"/>
          <w:b/>
          <w:color w:val="242424"/>
          <w:sz w:val="26"/>
          <w:szCs w:val="26"/>
          <w:lang w:eastAsia="ru-RU"/>
        </w:rPr>
        <w:t>Расчеты и доводы, касающиеся наиболее целесообразного способа установления публичного сервитута</w:t>
      </w:r>
      <w:r w:rsidR="00DB727B">
        <w:rPr>
          <w:rFonts w:ascii="Times New Roman" w:eastAsia="Times New Roman" w:hAnsi="Times New Roman" w:cs="Times New Roman"/>
          <w:b/>
          <w:color w:val="242424"/>
          <w:sz w:val="26"/>
          <w:szCs w:val="26"/>
          <w:lang w:eastAsia="ru-RU"/>
        </w:rPr>
        <w:t>.</w:t>
      </w:r>
    </w:p>
    <w:p w:rsidR="00E604B3" w:rsidRDefault="00E604B3" w:rsidP="00624874">
      <w:pPr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604B3">
        <w:rPr>
          <w:rFonts w:ascii="Times New Roman" w:hAnsi="Times New Roman" w:cs="Times New Roman"/>
          <w:sz w:val="26"/>
          <w:szCs w:val="26"/>
        </w:rPr>
        <w:t xml:space="preserve">Согласно части 1 статьи 39.37 Земельного кодекса Российской Федерации публичный сервитут устанавливается для использования земельных участков и (или) земель в </w:t>
      </w:r>
      <w:hyperlink r:id="rId7" w:history="1">
        <w:r w:rsidRPr="00E604B3">
          <w:rPr>
            <w:rFonts w:ascii="Times New Roman" w:hAnsi="Times New Roman" w:cs="Times New Roman"/>
            <w:sz w:val="26"/>
            <w:szCs w:val="26"/>
          </w:rPr>
          <w:t>целях</w:t>
        </w:r>
      </w:hyperlink>
      <w:r w:rsidRPr="00E604B3">
        <w:rPr>
          <w:rFonts w:ascii="Times New Roman" w:hAnsi="Times New Roman" w:cs="Times New Roman"/>
          <w:sz w:val="26"/>
          <w:szCs w:val="26"/>
        </w:rPr>
        <w:t xml:space="preserve"> размещения линейных объектов системы газоснабжения,  если указанные объекты являются объектами федерального, регионального или местного значения, либо необходимы для организации  газоснабжения населения, </w:t>
      </w:r>
      <w:r w:rsidRPr="00E604B3">
        <w:rPr>
          <w:rFonts w:ascii="Times New Roman" w:hAnsi="Times New Roman" w:cs="Times New Roman"/>
          <w:sz w:val="26"/>
          <w:szCs w:val="26"/>
          <w:u w:val="single"/>
        </w:rPr>
        <w:t>подключения (технологического присоединения) к сетям инженерно-технического обеспечения</w:t>
      </w:r>
      <w:r w:rsidRPr="00E604B3">
        <w:rPr>
          <w:rFonts w:ascii="Times New Roman" w:hAnsi="Times New Roman" w:cs="Times New Roman"/>
          <w:sz w:val="26"/>
          <w:szCs w:val="26"/>
        </w:rPr>
        <w:t>, либо переносятся в связи с изъятием земельных участков, на которых они</w:t>
      </w:r>
      <w:proofErr w:type="gramEnd"/>
      <w:r w:rsidRPr="00E604B3">
        <w:rPr>
          <w:rFonts w:ascii="Times New Roman" w:hAnsi="Times New Roman" w:cs="Times New Roman"/>
          <w:sz w:val="26"/>
          <w:szCs w:val="26"/>
        </w:rPr>
        <w:t xml:space="preserve"> ранее располагались, для государственных или муниципальных нужд.</w:t>
      </w:r>
    </w:p>
    <w:p w:rsidR="00624874" w:rsidRPr="00624874" w:rsidRDefault="00624874" w:rsidP="0062487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</w:rPr>
        <w:t xml:space="preserve">В целях обоснования прохождения трассы газопровода по земельным участкам объекта: «Строительство сети газораспределения в муниципальном районе Безенчукский. 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Газопроводы для газификации в с. Покровка, ул. Набережная, ул. Косыри, ул. Озерная, ул. Центральная, ул. Речная» разработан вариант трассы, где проектом предусмотрена прокладка газопровода низкого давления со следующими техническими характеристиками:</w:t>
      </w:r>
      <w:proofErr w:type="gramEnd"/>
    </w:p>
    <w:p w:rsidR="00624874" w:rsidRPr="00624874" w:rsidRDefault="00624874" w:rsidP="0062487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624874">
        <w:rPr>
          <w:rFonts w:ascii="Times New Roman" w:hAnsi="Times New Roman" w:cs="Times New Roman"/>
          <w:sz w:val="26"/>
          <w:szCs w:val="26"/>
        </w:rPr>
        <w:t>- газопровод низкого давления полиэтиленовый подземный, глубина заложения 1,44 м до верха трубы</w:t>
      </w:r>
    </w:p>
    <w:p w:rsidR="00624874" w:rsidRPr="00624874" w:rsidRDefault="00624874" w:rsidP="0062487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624874">
        <w:rPr>
          <w:rFonts w:ascii="Times New Roman" w:hAnsi="Times New Roman" w:cs="Times New Roman"/>
          <w:sz w:val="26"/>
          <w:szCs w:val="26"/>
        </w:rPr>
        <w:t xml:space="preserve"> - 225мм, протяженность – 33,5м</w:t>
      </w:r>
    </w:p>
    <w:p w:rsidR="00624874" w:rsidRPr="00624874" w:rsidRDefault="00624874" w:rsidP="0062487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624874">
        <w:rPr>
          <w:rFonts w:ascii="Times New Roman" w:hAnsi="Times New Roman" w:cs="Times New Roman"/>
          <w:sz w:val="26"/>
          <w:szCs w:val="26"/>
        </w:rPr>
        <w:t xml:space="preserve"> - 160мм, протяженность – 1153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,0м</w:t>
      </w:r>
      <w:proofErr w:type="gramEnd"/>
    </w:p>
    <w:p w:rsidR="00624874" w:rsidRPr="00624874" w:rsidRDefault="00624874" w:rsidP="0062487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624874">
        <w:rPr>
          <w:rFonts w:ascii="Times New Roman" w:hAnsi="Times New Roman" w:cs="Times New Roman"/>
          <w:sz w:val="26"/>
          <w:szCs w:val="26"/>
        </w:rPr>
        <w:t xml:space="preserve"> - 110мм, протяженность – 3440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,0м</w:t>
      </w:r>
      <w:proofErr w:type="gramEnd"/>
    </w:p>
    <w:p w:rsidR="00624874" w:rsidRPr="00624874" w:rsidRDefault="00624874" w:rsidP="0062487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624874">
        <w:rPr>
          <w:rFonts w:ascii="Times New Roman" w:hAnsi="Times New Roman" w:cs="Times New Roman"/>
          <w:sz w:val="26"/>
          <w:szCs w:val="26"/>
        </w:rPr>
        <w:t xml:space="preserve"> - 63мм, протяженность – 340,0м</w:t>
      </w:r>
    </w:p>
    <w:p w:rsidR="00624874" w:rsidRPr="00624874" w:rsidRDefault="00624874" w:rsidP="0062487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624874">
        <w:rPr>
          <w:rFonts w:ascii="Times New Roman" w:hAnsi="Times New Roman" w:cs="Times New Roman"/>
          <w:sz w:val="26"/>
          <w:szCs w:val="26"/>
        </w:rPr>
        <w:t xml:space="preserve"> - 32мм, протяженность – 650,0м</w:t>
      </w:r>
    </w:p>
    <w:p w:rsidR="00624874" w:rsidRPr="00624874" w:rsidRDefault="00624874" w:rsidP="0062487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624874">
        <w:rPr>
          <w:rFonts w:ascii="Times New Roman" w:hAnsi="Times New Roman" w:cs="Times New Roman"/>
          <w:sz w:val="26"/>
          <w:szCs w:val="26"/>
        </w:rPr>
        <w:t>- газопровод низкого давления стальной надземный диаметром 219мм,  протяженность 3,4 м.</w:t>
      </w:r>
    </w:p>
    <w:p w:rsidR="00624874" w:rsidRPr="00624874" w:rsidRDefault="00624874" w:rsidP="0062487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</w:rPr>
        <w:lastRenderedPageBreak/>
        <w:t xml:space="preserve">Проект разработан для подключения объектов капитального строительства 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2487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624874">
        <w:rPr>
          <w:rFonts w:ascii="Times New Roman" w:hAnsi="Times New Roman" w:cs="Times New Roman"/>
          <w:sz w:val="26"/>
          <w:szCs w:val="26"/>
        </w:rPr>
        <w:t xml:space="preserve">. Покровка Безенчукского района Самарской области. </w:t>
      </w:r>
    </w:p>
    <w:p w:rsidR="00624874" w:rsidRPr="00624874" w:rsidRDefault="00624874" w:rsidP="0062487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</w:rPr>
        <w:t xml:space="preserve">Место врезки - 4 точки подключения проектируемого газопровода от существующего газопровода низкого давления. 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Проектируемый газопровод проложен вдоль ул. Центральной, ул. Набережной, ул. Озерной, ул. Косыри,  ул. Речной, с отводами до границ земельных участков.</w:t>
      </w:r>
      <w:proofErr w:type="gramEnd"/>
      <w:r w:rsidRPr="00624874">
        <w:rPr>
          <w:rFonts w:ascii="Times New Roman" w:hAnsi="Times New Roman" w:cs="Times New Roman"/>
          <w:sz w:val="26"/>
          <w:szCs w:val="26"/>
        </w:rPr>
        <w:t xml:space="preserve"> Протяженность трассы газопровода составила – 5619,9м. </w:t>
      </w:r>
    </w:p>
    <w:p w:rsidR="00624874" w:rsidRPr="00624874" w:rsidRDefault="00624874" w:rsidP="00624874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</w:rPr>
        <w:t>Охранная зона проектируемого газопровода проходит по земельному участку государственная собственность, на который не разграничена, а так же по земельным участкам с кадастровыми номерами:</w:t>
      </w:r>
    </w:p>
    <w:p w:rsidR="00624874" w:rsidRPr="00624874" w:rsidRDefault="00624874" w:rsidP="0062487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</w:rPr>
        <w:t xml:space="preserve">- 63:12:0000000:11430, 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сведения</w:t>
      </w:r>
      <w:proofErr w:type="gramEnd"/>
      <w:r w:rsidRPr="00624874">
        <w:rPr>
          <w:rFonts w:ascii="Times New Roman" w:hAnsi="Times New Roman" w:cs="Times New Roman"/>
          <w:sz w:val="26"/>
          <w:szCs w:val="26"/>
        </w:rPr>
        <w:t xml:space="preserve"> о котором внесены в Единый государственный реестр недвижимости. Правообладатель: отсутствует. 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(</w:t>
      </w:r>
      <w:r w:rsidRPr="00624874">
        <w:rPr>
          <w:rFonts w:ascii="Times New Roman" w:hAnsi="Times New Roman" w:cs="Times New Roman"/>
          <w:sz w:val="26"/>
          <w:szCs w:val="26"/>
          <w:shd w:val="clear" w:color="auto" w:fill="FFFFFF"/>
        </w:rPr>
        <w:t>Сведения об объекте недвижимости имеют статус "временные".</w:t>
      </w:r>
      <w:proofErr w:type="gramEnd"/>
      <w:r w:rsidRPr="0062487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gramStart"/>
      <w:r w:rsidRPr="00624874">
        <w:rPr>
          <w:rFonts w:ascii="Times New Roman" w:hAnsi="Times New Roman" w:cs="Times New Roman"/>
          <w:sz w:val="26"/>
          <w:szCs w:val="26"/>
          <w:shd w:val="clear" w:color="auto" w:fill="FFFFFF"/>
        </w:rPr>
        <w:t>Дата истечения срока действия временного характера - 2019-12-27</w:t>
      </w:r>
      <w:r w:rsidRPr="00624874">
        <w:rPr>
          <w:rFonts w:ascii="Times New Roman" w:hAnsi="Times New Roman" w:cs="Times New Roman"/>
          <w:sz w:val="26"/>
          <w:szCs w:val="26"/>
        </w:rPr>
        <w:t xml:space="preserve">) </w:t>
      </w:r>
      <w:proofErr w:type="gramEnd"/>
    </w:p>
    <w:p w:rsidR="00624874" w:rsidRPr="00624874" w:rsidRDefault="00624874" w:rsidP="00624874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</w:rPr>
        <w:t xml:space="preserve">- 63:12:0000000:11439, 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сведения</w:t>
      </w:r>
      <w:proofErr w:type="gramEnd"/>
      <w:r w:rsidRPr="00624874">
        <w:rPr>
          <w:rFonts w:ascii="Times New Roman" w:hAnsi="Times New Roman" w:cs="Times New Roman"/>
          <w:sz w:val="26"/>
          <w:szCs w:val="26"/>
        </w:rPr>
        <w:t xml:space="preserve"> о котором внесены в Единый государственный реестр недвижимости. Правообладатель: Министерство транспорта и автомобильных дорог Самарской области (Постоянное (бессрочное) пользование, </w:t>
      </w:r>
      <w:r w:rsidRPr="00624874">
        <w:rPr>
          <w:rFonts w:ascii="Times New Roman" w:hAnsi="Times New Roman" w:cs="Times New Roman"/>
          <w:sz w:val="26"/>
          <w:szCs w:val="26"/>
          <w:shd w:val="clear" w:color="auto" w:fill="FFFFFF"/>
        </w:rPr>
        <w:t>№ 63-63/012-63/012/700/2015-3698/1 от 09.10.2015</w:t>
      </w:r>
      <w:r w:rsidRPr="00624874">
        <w:rPr>
          <w:rFonts w:ascii="Times New Roman" w:hAnsi="Times New Roman" w:cs="Times New Roman"/>
          <w:sz w:val="26"/>
          <w:szCs w:val="26"/>
        </w:rPr>
        <w:t xml:space="preserve">г.) Площадь земельного участка – </w:t>
      </w:r>
      <w:r w:rsidRPr="00624874">
        <w:rPr>
          <w:rFonts w:ascii="Times New Roman" w:hAnsi="Times New Roman" w:cs="Times New Roman"/>
          <w:sz w:val="26"/>
          <w:szCs w:val="26"/>
          <w:shd w:val="clear" w:color="auto" w:fill="FFFFFF"/>
        </w:rPr>
        <w:t>42533</w:t>
      </w:r>
      <w:r w:rsidRPr="006248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24874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62487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24874" w:rsidRPr="00624874" w:rsidRDefault="00624874" w:rsidP="00624874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</w:rPr>
        <w:t>Площадь публичного се</w:t>
      </w:r>
      <w:r w:rsidRPr="00624874">
        <w:rPr>
          <w:rFonts w:ascii="Times New Roman" w:hAnsi="Times New Roman" w:cs="Times New Roman"/>
          <w:sz w:val="26"/>
          <w:szCs w:val="26"/>
        </w:rPr>
        <w:t>р</w:t>
      </w:r>
      <w:r w:rsidRPr="00624874">
        <w:rPr>
          <w:rFonts w:ascii="Times New Roman" w:hAnsi="Times New Roman" w:cs="Times New Roman"/>
          <w:sz w:val="26"/>
          <w:szCs w:val="26"/>
        </w:rPr>
        <w:t>витута на земельном участке с кадастровым номером 63:12:0000000:11439 с</w:t>
      </w:r>
      <w:r w:rsidRPr="00624874">
        <w:rPr>
          <w:rFonts w:ascii="Times New Roman" w:hAnsi="Times New Roman" w:cs="Times New Roman"/>
          <w:sz w:val="26"/>
          <w:szCs w:val="26"/>
        </w:rPr>
        <w:t>о</w:t>
      </w:r>
      <w:r w:rsidRPr="00624874">
        <w:rPr>
          <w:rFonts w:ascii="Times New Roman" w:hAnsi="Times New Roman" w:cs="Times New Roman"/>
          <w:sz w:val="26"/>
          <w:szCs w:val="26"/>
        </w:rPr>
        <w:t xml:space="preserve">ставляет 4313 </w:t>
      </w:r>
      <w:proofErr w:type="spellStart"/>
      <w:r w:rsidRPr="00624874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624874">
        <w:rPr>
          <w:rFonts w:ascii="Times New Roman" w:hAnsi="Times New Roman" w:cs="Times New Roman"/>
          <w:sz w:val="26"/>
          <w:szCs w:val="26"/>
        </w:rPr>
        <w:t xml:space="preserve">., что меньше общей площади земельного участка с кадастровым номером 63:12:0000000:11439 на 38220 </w:t>
      </w:r>
      <w:proofErr w:type="spellStart"/>
      <w:r w:rsidRPr="00624874">
        <w:rPr>
          <w:rFonts w:ascii="Times New Roman" w:hAnsi="Times New Roman" w:cs="Times New Roman"/>
          <w:sz w:val="26"/>
          <w:szCs w:val="26"/>
        </w:rPr>
        <w:t>кв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 w:rsidRPr="00624874">
        <w:rPr>
          <w:rFonts w:ascii="Times New Roman" w:hAnsi="Times New Roman" w:cs="Times New Roman"/>
          <w:sz w:val="26"/>
          <w:szCs w:val="26"/>
        </w:rPr>
        <w:t xml:space="preserve">  в 9,8 раза. </w:t>
      </w:r>
    </w:p>
    <w:p w:rsidR="00624874" w:rsidRPr="00624874" w:rsidRDefault="00624874" w:rsidP="0062487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</w:rPr>
        <w:t>То есть площадь сервитута  незначительная по отношению к общей площади земельного участка.</w:t>
      </w:r>
    </w:p>
    <w:p w:rsidR="00624874" w:rsidRPr="00624874" w:rsidRDefault="00624874" w:rsidP="00624874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</w:rPr>
        <w:t xml:space="preserve">Земельный участок с кадастровым номером 63:12:0000000:11430 с видом разрешенного использования для строительства объекта: "Газопроводы высокого и низкого давления для газоснабжения 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624874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Покровка</w:t>
      </w:r>
      <w:proofErr w:type="gramEnd"/>
      <w:r w:rsidRPr="00624874">
        <w:rPr>
          <w:rFonts w:ascii="Times New Roman" w:hAnsi="Times New Roman" w:cs="Times New Roman"/>
          <w:sz w:val="26"/>
          <w:szCs w:val="26"/>
        </w:rPr>
        <w:t xml:space="preserve"> муниципального района Безенчукский" имеет статус временный, дата истечения срока 27.12.2019г. - права на данный участок не зарегистрированы. </w:t>
      </w:r>
    </w:p>
    <w:p w:rsidR="00624874" w:rsidRPr="00624874" w:rsidRDefault="00624874" w:rsidP="00624874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</w:rPr>
        <w:t xml:space="preserve">Земельный участок с кадастровым номером 63:12:0000000:11439, с видом разрешенного использования для размещения автомобильных дорог и их конструктивных элементов, является землей общего пользования, конфигурация участка говорит о том, что этот участок является проездом между участками внутри поселка, за счет которого осуществляется доступ к участкам, в том числе и к </w:t>
      </w:r>
      <w:proofErr w:type="gramStart"/>
      <w:r w:rsidRPr="00624874">
        <w:rPr>
          <w:rFonts w:ascii="Times New Roman" w:hAnsi="Times New Roman" w:cs="Times New Roman"/>
          <w:sz w:val="26"/>
          <w:szCs w:val="26"/>
        </w:rPr>
        <w:t>участкам</w:t>
      </w:r>
      <w:proofErr w:type="gramEnd"/>
      <w:r w:rsidRPr="00624874">
        <w:rPr>
          <w:rFonts w:ascii="Times New Roman" w:hAnsi="Times New Roman" w:cs="Times New Roman"/>
          <w:sz w:val="26"/>
          <w:szCs w:val="26"/>
        </w:rPr>
        <w:t xml:space="preserve"> технологическое присоединение которых осуществляется данным проектируемым газопроводом. К тому же на участке с кадастровым номером 63:12:0000000:11439 располагаются другие</w:t>
      </w:r>
      <w:r w:rsidRPr="00624874">
        <w:rPr>
          <w:rFonts w:ascii="Times New Roman" w:hAnsi="Times New Roman" w:cs="Times New Roman"/>
          <w:sz w:val="26"/>
          <w:szCs w:val="26"/>
        </w:rPr>
        <w:t xml:space="preserve"> </w:t>
      </w:r>
      <w:r w:rsidRPr="00624874">
        <w:rPr>
          <w:rFonts w:ascii="Times New Roman" w:hAnsi="Times New Roman" w:cs="Times New Roman"/>
          <w:sz w:val="26"/>
          <w:szCs w:val="26"/>
        </w:rPr>
        <w:t>коммуникации (газопровод, водопровод, линия электропередач, кабель связи), согласно топографической съемке проекта.</w:t>
      </w:r>
    </w:p>
    <w:p w:rsidR="00624874" w:rsidRPr="00624874" w:rsidRDefault="00624874" w:rsidP="00624874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</w:rPr>
        <w:t>В связи с чем, размещение на земельном участке с кадастровым номером 63:12:0000000:11439  проектируемого газопровода не препятствует  использованию собственника участка в соответствии с его целевым назначением.</w:t>
      </w:r>
    </w:p>
    <w:p w:rsidR="00624874" w:rsidRDefault="00624874" w:rsidP="00624874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24874">
        <w:rPr>
          <w:rFonts w:ascii="Times New Roman" w:hAnsi="Times New Roman" w:cs="Times New Roman"/>
          <w:sz w:val="26"/>
          <w:szCs w:val="26"/>
        </w:rPr>
        <w:lastRenderedPageBreak/>
        <w:t>В целях обеспечения безопасности эксплуатации газопровода после завершения его строительства устанавливается охранная зона газораспредел</w:t>
      </w:r>
      <w:r w:rsidRPr="00624874">
        <w:rPr>
          <w:rFonts w:ascii="Times New Roman" w:hAnsi="Times New Roman" w:cs="Times New Roman"/>
          <w:sz w:val="26"/>
          <w:szCs w:val="26"/>
        </w:rPr>
        <w:t>и</w:t>
      </w:r>
      <w:r w:rsidRPr="00624874">
        <w:rPr>
          <w:rFonts w:ascii="Times New Roman" w:hAnsi="Times New Roman" w:cs="Times New Roman"/>
          <w:sz w:val="26"/>
          <w:szCs w:val="26"/>
        </w:rPr>
        <w:t>тельной сети в соответствии с Постановлением Правительства Российской Федерации «Об утверждении правил охраны газораспределительных сетей» от 20.11.2000 г. №878. Охранная зона газораспределительной сети - территория с особыми условиями использования, устанавливаемая вдоль трасс г</w:t>
      </w:r>
      <w:r w:rsidRPr="00624874">
        <w:rPr>
          <w:rFonts w:ascii="Times New Roman" w:hAnsi="Times New Roman" w:cs="Times New Roman"/>
          <w:sz w:val="26"/>
          <w:szCs w:val="26"/>
        </w:rPr>
        <w:t>а</w:t>
      </w:r>
      <w:r w:rsidRPr="00624874">
        <w:rPr>
          <w:rFonts w:ascii="Times New Roman" w:hAnsi="Times New Roman" w:cs="Times New Roman"/>
          <w:sz w:val="26"/>
          <w:szCs w:val="26"/>
        </w:rPr>
        <w:t>зопроводов и вокруг других объектов газораспределительной сети в целях обеспечения нормальных условий ее эксплуатации и исключения возможн</w:t>
      </w:r>
      <w:r w:rsidRPr="00624874">
        <w:rPr>
          <w:rFonts w:ascii="Times New Roman" w:hAnsi="Times New Roman" w:cs="Times New Roman"/>
          <w:sz w:val="26"/>
          <w:szCs w:val="26"/>
        </w:rPr>
        <w:t>о</w:t>
      </w:r>
      <w:r w:rsidRPr="00624874">
        <w:rPr>
          <w:rFonts w:ascii="Times New Roman" w:hAnsi="Times New Roman" w:cs="Times New Roman"/>
          <w:sz w:val="26"/>
          <w:szCs w:val="26"/>
        </w:rPr>
        <w:t>сти ее повреждения.</w:t>
      </w:r>
    </w:p>
    <w:p w:rsidR="00BB54E7" w:rsidRPr="00BB54E7" w:rsidRDefault="00BB54E7" w:rsidP="00BB54E7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B54E7">
        <w:rPr>
          <w:rFonts w:ascii="Times New Roman" w:hAnsi="Times New Roman" w:cs="Times New Roman"/>
          <w:sz w:val="26"/>
          <w:szCs w:val="26"/>
        </w:rPr>
        <w:t>Согласно п. 14 Правил охраны газораспределительных сетей, утве</w:t>
      </w:r>
      <w:r w:rsidRPr="00BB54E7">
        <w:rPr>
          <w:rFonts w:ascii="Times New Roman" w:hAnsi="Times New Roman" w:cs="Times New Roman"/>
          <w:sz w:val="26"/>
          <w:szCs w:val="26"/>
        </w:rPr>
        <w:t>р</w:t>
      </w:r>
      <w:r w:rsidRPr="00BB54E7">
        <w:rPr>
          <w:rFonts w:ascii="Times New Roman" w:hAnsi="Times New Roman" w:cs="Times New Roman"/>
          <w:sz w:val="26"/>
          <w:szCs w:val="26"/>
        </w:rPr>
        <w:t>жденных Постановлением Правительства Российской Федерации от 20.11.2000 г. №878, на земельные участки, входящие в охранные зоны газ</w:t>
      </w:r>
      <w:r w:rsidRPr="00BB54E7">
        <w:rPr>
          <w:rFonts w:ascii="Times New Roman" w:hAnsi="Times New Roman" w:cs="Times New Roman"/>
          <w:sz w:val="26"/>
          <w:szCs w:val="26"/>
        </w:rPr>
        <w:t>о</w:t>
      </w:r>
      <w:r w:rsidRPr="00BB54E7">
        <w:rPr>
          <w:rFonts w:ascii="Times New Roman" w:hAnsi="Times New Roman" w:cs="Times New Roman"/>
          <w:sz w:val="26"/>
          <w:szCs w:val="26"/>
        </w:rPr>
        <w:t>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юридическим и физическим лицам, являющимся собственниками, владельцами или пользователями земельных участков, в границах установленной охранной зоны:</w:t>
      </w:r>
      <w:proofErr w:type="gramEnd"/>
    </w:p>
    <w:p w:rsidR="00BB54E7" w:rsidRPr="00BB54E7" w:rsidRDefault="00BB54E7" w:rsidP="00BB54E7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54E7">
        <w:rPr>
          <w:rFonts w:ascii="Times New Roman" w:hAnsi="Times New Roman" w:cs="Times New Roman"/>
          <w:sz w:val="26"/>
          <w:szCs w:val="26"/>
        </w:rPr>
        <w:t>а) строить объекты жилищно-гражданского и производственного назн</w:t>
      </w:r>
      <w:r w:rsidRPr="00BB54E7">
        <w:rPr>
          <w:rFonts w:ascii="Times New Roman" w:hAnsi="Times New Roman" w:cs="Times New Roman"/>
          <w:sz w:val="26"/>
          <w:szCs w:val="26"/>
        </w:rPr>
        <w:t>а</w:t>
      </w:r>
      <w:r w:rsidRPr="00BB54E7">
        <w:rPr>
          <w:rFonts w:ascii="Times New Roman" w:hAnsi="Times New Roman" w:cs="Times New Roman"/>
          <w:sz w:val="26"/>
          <w:szCs w:val="26"/>
        </w:rPr>
        <w:t>чения;</w:t>
      </w:r>
    </w:p>
    <w:p w:rsidR="00BB54E7" w:rsidRPr="00BB54E7" w:rsidRDefault="00BB54E7" w:rsidP="00BB54E7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54E7">
        <w:rPr>
          <w:rFonts w:ascii="Times New Roman" w:hAnsi="Times New Roman" w:cs="Times New Roman"/>
          <w:sz w:val="26"/>
          <w:szCs w:val="26"/>
        </w:rPr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</w:t>
      </w:r>
      <w:r w:rsidRPr="00BB54E7">
        <w:rPr>
          <w:rFonts w:ascii="Times New Roman" w:hAnsi="Times New Roman" w:cs="Times New Roman"/>
          <w:sz w:val="26"/>
          <w:szCs w:val="26"/>
        </w:rPr>
        <w:t>а</w:t>
      </w:r>
      <w:r w:rsidRPr="00BB54E7">
        <w:rPr>
          <w:rFonts w:ascii="Times New Roman" w:hAnsi="Times New Roman" w:cs="Times New Roman"/>
          <w:sz w:val="26"/>
          <w:szCs w:val="26"/>
        </w:rPr>
        <w:t>тационными организациями;</w:t>
      </w:r>
    </w:p>
    <w:p w:rsidR="00BB54E7" w:rsidRPr="00BB54E7" w:rsidRDefault="00BB54E7" w:rsidP="00BB54E7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54E7">
        <w:rPr>
          <w:rFonts w:ascii="Times New Roman" w:hAnsi="Times New Roman" w:cs="Times New Roman"/>
          <w:sz w:val="26"/>
          <w:szCs w:val="26"/>
        </w:rPr>
        <w:t>в) разрушать берегоукрепительные сооружения, водопропускные устройства, земляные и иные сооружения, предохраняющие газораспредел</w:t>
      </w:r>
      <w:r w:rsidRPr="00BB54E7">
        <w:rPr>
          <w:rFonts w:ascii="Times New Roman" w:hAnsi="Times New Roman" w:cs="Times New Roman"/>
          <w:sz w:val="26"/>
          <w:szCs w:val="26"/>
        </w:rPr>
        <w:t>и</w:t>
      </w:r>
      <w:r w:rsidRPr="00BB54E7">
        <w:rPr>
          <w:rFonts w:ascii="Times New Roman" w:hAnsi="Times New Roman" w:cs="Times New Roman"/>
          <w:sz w:val="26"/>
          <w:szCs w:val="26"/>
        </w:rPr>
        <w:t>тельные сети от разрушений;</w:t>
      </w:r>
    </w:p>
    <w:p w:rsidR="00BB54E7" w:rsidRPr="00BB54E7" w:rsidRDefault="00BB54E7" w:rsidP="00BB54E7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54E7">
        <w:rPr>
          <w:rFonts w:ascii="Times New Roman" w:hAnsi="Times New Roman" w:cs="Times New Roman"/>
          <w:sz w:val="26"/>
          <w:szCs w:val="26"/>
        </w:rPr>
        <w:t>г) перемещать, повреждать, засыпать и уничтожать опознавательные знаки, контрольно-измерительные пункты и другие устройства газораспр</w:t>
      </w:r>
      <w:r w:rsidRPr="00BB54E7">
        <w:rPr>
          <w:rFonts w:ascii="Times New Roman" w:hAnsi="Times New Roman" w:cs="Times New Roman"/>
          <w:sz w:val="26"/>
          <w:szCs w:val="26"/>
        </w:rPr>
        <w:t>е</w:t>
      </w:r>
      <w:r w:rsidRPr="00BB54E7">
        <w:rPr>
          <w:rFonts w:ascii="Times New Roman" w:hAnsi="Times New Roman" w:cs="Times New Roman"/>
          <w:sz w:val="26"/>
          <w:szCs w:val="26"/>
        </w:rPr>
        <w:t>делительных сетей;</w:t>
      </w:r>
    </w:p>
    <w:p w:rsidR="00BB54E7" w:rsidRPr="00BB54E7" w:rsidRDefault="00BB54E7" w:rsidP="00BB54E7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54E7">
        <w:rPr>
          <w:rFonts w:ascii="Times New Roman" w:hAnsi="Times New Roman" w:cs="Times New Roman"/>
          <w:sz w:val="26"/>
          <w:szCs w:val="26"/>
        </w:rPr>
        <w:t>д) устраивать свалки и склады, разливать растворы кислот, солей, щел</w:t>
      </w:r>
      <w:r w:rsidRPr="00BB54E7">
        <w:rPr>
          <w:rFonts w:ascii="Times New Roman" w:hAnsi="Times New Roman" w:cs="Times New Roman"/>
          <w:sz w:val="26"/>
          <w:szCs w:val="26"/>
        </w:rPr>
        <w:t>о</w:t>
      </w:r>
      <w:r w:rsidRPr="00BB54E7">
        <w:rPr>
          <w:rFonts w:ascii="Times New Roman" w:hAnsi="Times New Roman" w:cs="Times New Roman"/>
          <w:sz w:val="26"/>
          <w:szCs w:val="26"/>
        </w:rPr>
        <w:t>чей и других химически активных веществ;</w:t>
      </w:r>
    </w:p>
    <w:p w:rsidR="00BB54E7" w:rsidRPr="00BB54E7" w:rsidRDefault="00BB54E7" w:rsidP="00BB54E7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54E7">
        <w:rPr>
          <w:rFonts w:ascii="Times New Roman" w:hAnsi="Times New Roman" w:cs="Times New Roman"/>
          <w:sz w:val="26"/>
          <w:szCs w:val="26"/>
        </w:rPr>
        <w:t>е) огораживать и перегораживать охранные зоны, препятствовать д</w:t>
      </w:r>
      <w:r w:rsidRPr="00BB54E7">
        <w:rPr>
          <w:rFonts w:ascii="Times New Roman" w:hAnsi="Times New Roman" w:cs="Times New Roman"/>
          <w:sz w:val="26"/>
          <w:szCs w:val="26"/>
        </w:rPr>
        <w:t>о</w:t>
      </w:r>
      <w:r w:rsidRPr="00BB54E7">
        <w:rPr>
          <w:rFonts w:ascii="Times New Roman" w:hAnsi="Times New Roman" w:cs="Times New Roman"/>
          <w:sz w:val="26"/>
          <w:szCs w:val="26"/>
        </w:rPr>
        <w:t>ступу персонала эксплуатационных организаций к газораспределительным сетям, проведению обслуживания и устранению повреждений газораспред</w:t>
      </w:r>
      <w:r w:rsidRPr="00BB54E7">
        <w:rPr>
          <w:rFonts w:ascii="Times New Roman" w:hAnsi="Times New Roman" w:cs="Times New Roman"/>
          <w:sz w:val="26"/>
          <w:szCs w:val="26"/>
        </w:rPr>
        <w:t>е</w:t>
      </w:r>
      <w:r w:rsidRPr="00BB54E7">
        <w:rPr>
          <w:rFonts w:ascii="Times New Roman" w:hAnsi="Times New Roman" w:cs="Times New Roman"/>
          <w:sz w:val="26"/>
          <w:szCs w:val="26"/>
        </w:rPr>
        <w:t>лительных сетей;</w:t>
      </w:r>
    </w:p>
    <w:p w:rsidR="00BB54E7" w:rsidRPr="00BB54E7" w:rsidRDefault="00BB54E7" w:rsidP="00BB54E7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54E7">
        <w:rPr>
          <w:rFonts w:ascii="Times New Roman" w:hAnsi="Times New Roman" w:cs="Times New Roman"/>
          <w:sz w:val="26"/>
          <w:szCs w:val="26"/>
        </w:rPr>
        <w:t>ж) разводить огонь и размещать источники огня;</w:t>
      </w:r>
    </w:p>
    <w:p w:rsidR="00BB54E7" w:rsidRPr="00BB54E7" w:rsidRDefault="00BB54E7" w:rsidP="00BB54E7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54E7">
        <w:rPr>
          <w:rFonts w:ascii="Times New Roman" w:hAnsi="Times New Roman" w:cs="Times New Roman"/>
          <w:sz w:val="26"/>
          <w:szCs w:val="26"/>
        </w:rPr>
        <w:t xml:space="preserve">з) рыть погреба, копать и обрабатывать почву сельскохозяйственными и мелиоративными орудиями и механизмами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BB54E7">
          <w:rPr>
            <w:rFonts w:ascii="Times New Roman" w:hAnsi="Times New Roman" w:cs="Times New Roman"/>
            <w:sz w:val="26"/>
            <w:szCs w:val="26"/>
          </w:rPr>
          <w:t>0,3 метра</w:t>
        </w:r>
      </w:smartTag>
      <w:r w:rsidRPr="00BB54E7">
        <w:rPr>
          <w:rFonts w:ascii="Times New Roman" w:hAnsi="Times New Roman" w:cs="Times New Roman"/>
          <w:sz w:val="26"/>
          <w:szCs w:val="26"/>
        </w:rPr>
        <w:t>;</w:t>
      </w:r>
    </w:p>
    <w:p w:rsidR="00BB54E7" w:rsidRPr="00BB54E7" w:rsidRDefault="00BB54E7" w:rsidP="00BB54E7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54E7">
        <w:rPr>
          <w:rFonts w:ascii="Times New Roman" w:hAnsi="Times New Roman" w:cs="Times New Roman"/>
          <w:sz w:val="26"/>
          <w:szCs w:val="26"/>
        </w:rPr>
        <w:t>и)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</w:t>
      </w:r>
      <w:proofErr w:type="gramStart"/>
      <w:r w:rsidRPr="00BB54E7">
        <w:rPr>
          <w:rFonts w:ascii="Times New Roman" w:hAnsi="Times New Roman" w:cs="Times New Roman"/>
          <w:sz w:val="26"/>
          <w:szCs w:val="26"/>
        </w:rPr>
        <w:t>дств св</w:t>
      </w:r>
      <w:proofErr w:type="gramEnd"/>
      <w:r w:rsidRPr="00BB54E7">
        <w:rPr>
          <w:rFonts w:ascii="Times New Roman" w:hAnsi="Times New Roman" w:cs="Times New Roman"/>
          <w:sz w:val="26"/>
          <w:szCs w:val="26"/>
        </w:rPr>
        <w:t>язи, освещения и систем телемехан</w:t>
      </w:r>
      <w:r w:rsidRPr="00BB54E7">
        <w:rPr>
          <w:rFonts w:ascii="Times New Roman" w:hAnsi="Times New Roman" w:cs="Times New Roman"/>
          <w:sz w:val="26"/>
          <w:szCs w:val="26"/>
        </w:rPr>
        <w:t>и</w:t>
      </w:r>
      <w:r w:rsidRPr="00BB54E7">
        <w:rPr>
          <w:rFonts w:ascii="Times New Roman" w:hAnsi="Times New Roman" w:cs="Times New Roman"/>
          <w:sz w:val="26"/>
          <w:szCs w:val="26"/>
        </w:rPr>
        <w:t>ки;</w:t>
      </w:r>
    </w:p>
    <w:p w:rsidR="00BB54E7" w:rsidRPr="00BB54E7" w:rsidRDefault="00BB54E7" w:rsidP="00BB54E7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54E7">
        <w:rPr>
          <w:rFonts w:ascii="Times New Roman" w:hAnsi="Times New Roman" w:cs="Times New Roman"/>
          <w:sz w:val="26"/>
          <w:szCs w:val="26"/>
        </w:rPr>
        <w:lastRenderedPageBreak/>
        <w:t>к) набрасывать, приставлять и привязывать к опорам и надземным газопроводам, ограждениям и зданиям газораспределительных сетей посторо</w:t>
      </w:r>
      <w:r w:rsidRPr="00BB54E7">
        <w:rPr>
          <w:rFonts w:ascii="Times New Roman" w:hAnsi="Times New Roman" w:cs="Times New Roman"/>
          <w:sz w:val="26"/>
          <w:szCs w:val="26"/>
        </w:rPr>
        <w:t>н</w:t>
      </w:r>
      <w:r w:rsidRPr="00BB54E7">
        <w:rPr>
          <w:rFonts w:ascii="Times New Roman" w:hAnsi="Times New Roman" w:cs="Times New Roman"/>
          <w:sz w:val="26"/>
          <w:szCs w:val="26"/>
        </w:rPr>
        <w:t>ние предметы, лестницы, влезать на них;</w:t>
      </w:r>
    </w:p>
    <w:p w:rsidR="00BB54E7" w:rsidRPr="00BB54E7" w:rsidRDefault="00BB54E7" w:rsidP="00BB54E7">
      <w:pPr>
        <w:autoSpaceDE w:val="0"/>
        <w:autoSpaceDN w:val="0"/>
        <w:adjustRightInd w:val="0"/>
        <w:spacing w:after="12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B54E7">
        <w:rPr>
          <w:rFonts w:ascii="Times New Roman" w:hAnsi="Times New Roman" w:cs="Times New Roman"/>
          <w:sz w:val="26"/>
          <w:szCs w:val="26"/>
        </w:rPr>
        <w:t>л) самовольно подключаться к газораспределительным сетям.</w:t>
      </w:r>
    </w:p>
    <w:p w:rsidR="00852A6C" w:rsidRDefault="00BB54E7" w:rsidP="00C17607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54E7">
        <w:rPr>
          <w:rFonts w:ascii="Times New Roman" w:hAnsi="Times New Roman" w:cs="Times New Roman"/>
          <w:sz w:val="26"/>
          <w:szCs w:val="26"/>
        </w:rPr>
        <w:t>В тоже время, ограничения, перечисленные в п. 14 Правил охраны газ</w:t>
      </w:r>
      <w:r w:rsidRPr="00BB54E7">
        <w:rPr>
          <w:rFonts w:ascii="Times New Roman" w:hAnsi="Times New Roman" w:cs="Times New Roman"/>
          <w:sz w:val="26"/>
          <w:szCs w:val="26"/>
        </w:rPr>
        <w:t>о</w:t>
      </w:r>
      <w:r w:rsidRPr="00BB54E7">
        <w:rPr>
          <w:rFonts w:ascii="Times New Roman" w:hAnsi="Times New Roman" w:cs="Times New Roman"/>
          <w:sz w:val="26"/>
          <w:szCs w:val="26"/>
        </w:rPr>
        <w:t>распределительных сетей, утвержденных Постановлением Правительства Российской Федерации от 20.11.2000 г. №878, также не препятствуют собственнику участка – собственника в использовании земельного участка с кадастровым номером 63:12:0000000:11439 в соответствии с его разрешенным использованием и целевым назначением.</w:t>
      </w:r>
      <w:r w:rsidRPr="00BB54E7">
        <w:rPr>
          <w:rFonts w:ascii="Times New Roman" w:hAnsi="Times New Roman" w:cs="Times New Roman"/>
          <w:i/>
          <w:sz w:val="26"/>
          <w:szCs w:val="26"/>
        </w:rPr>
        <w:t xml:space="preserve">  </w:t>
      </w:r>
    </w:p>
    <w:p w:rsidR="00E604B3" w:rsidRDefault="00E604B3" w:rsidP="00852A6C">
      <w:pPr>
        <w:ind w:firstLine="56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2A6C">
        <w:rPr>
          <w:rFonts w:ascii="Times New Roman" w:hAnsi="Times New Roman" w:cs="Times New Roman"/>
          <w:b/>
          <w:sz w:val="26"/>
          <w:szCs w:val="26"/>
        </w:rPr>
        <w:t>Расчеты и доводы:</w:t>
      </w:r>
    </w:p>
    <w:p w:rsidR="00C17607" w:rsidRDefault="00C17607" w:rsidP="00852A6C">
      <w:pPr>
        <w:ind w:firstLine="56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63F82" w:rsidRPr="000F5527" w:rsidRDefault="00263F82" w:rsidP="000F5527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F5527">
        <w:rPr>
          <w:rFonts w:ascii="Times New Roman" w:hAnsi="Times New Roman" w:cs="Times New Roman"/>
          <w:sz w:val="26"/>
          <w:szCs w:val="26"/>
        </w:rPr>
        <w:t>Трасса проектируемого газопровода была определена из условия мин</w:t>
      </w:r>
      <w:r w:rsidRPr="000F5527">
        <w:rPr>
          <w:rFonts w:ascii="Times New Roman" w:hAnsi="Times New Roman" w:cs="Times New Roman"/>
          <w:sz w:val="26"/>
          <w:szCs w:val="26"/>
        </w:rPr>
        <w:t>и</w:t>
      </w:r>
      <w:r w:rsidRPr="000F5527">
        <w:rPr>
          <w:rFonts w:ascii="Times New Roman" w:hAnsi="Times New Roman" w:cs="Times New Roman"/>
          <w:sz w:val="26"/>
          <w:szCs w:val="26"/>
        </w:rPr>
        <w:t>мизации строительных и эксплуатационных затрат, т.е. снижение стоимости строительства за счет выбора наиболее короткой трассы, снижения трудовых затрат за счет выбора трассы, проходящей по участкам с отсутствием сущ</w:t>
      </w:r>
      <w:r w:rsidRPr="000F5527">
        <w:rPr>
          <w:rFonts w:ascii="Times New Roman" w:hAnsi="Times New Roman" w:cs="Times New Roman"/>
          <w:sz w:val="26"/>
          <w:szCs w:val="26"/>
        </w:rPr>
        <w:t>е</w:t>
      </w:r>
      <w:r w:rsidRPr="000F5527">
        <w:rPr>
          <w:rFonts w:ascii="Times New Roman" w:hAnsi="Times New Roman" w:cs="Times New Roman"/>
          <w:sz w:val="26"/>
          <w:szCs w:val="26"/>
        </w:rPr>
        <w:t>ствующих сооружений и наименее трудоемкими условиями строительства.</w:t>
      </w:r>
    </w:p>
    <w:p w:rsidR="00263F82" w:rsidRPr="000F5527" w:rsidRDefault="00263F82" w:rsidP="000F5527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F5527">
        <w:rPr>
          <w:rFonts w:ascii="Times New Roman" w:hAnsi="Times New Roman" w:cs="Times New Roman"/>
          <w:sz w:val="26"/>
          <w:szCs w:val="26"/>
        </w:rPr>
        <w:t>Принятый вариант прокладки газопровода минимально затрагивает интересы третьих лиц, так как проходит по участкам, фактически используемым под проездами, являющимися территорией общего пользования.</w:t>
      </w:r>
    </w:p>
    <w:p w:rsidR="00263F82" w:rsidRPr="000F5527" w:rsidRDefault="00263F82" w:rsidP="000F5527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F5527">
        <w:rPr>
          <w:rFonts w:ascii="Times New Roman" w:hAnsi="Times New Roman" w:cs="Times New Roman"/>
          <w:sz w:val="26"/>
          <w:szCs w:val="26"/>
        </w:rPr>
        <w:t>В соответствии с п. 1 ст. 39.37 Земельного кодекса РФ публичный сервитут устанавливается для использования земельных участков в целях  подключения (технологического присоединения) к сетям инженерно-технического обеспечения.</w:t>
      </w:r>
    </w:p>
    <w:p w:rsidR="00263F82" w:rsidRPr="000F5527" w:rsidRDefault="00263F82" w:rsidP="000F552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8F9FA"/>
        </w:rPr>
      </w:pPr>
      <w:r w:rsidRPr="000F5527">
        <w:rPr>
          <w:rFonts w:ascii="Times New Roman" w:hAnsi="Times New Roman" w:cs="Times New Roman"/>
          <w:sz w:val="26"/>
          <w:szCs w:val="26"/>
        </w:rPr>
        <w:t xml:space="preserve">Проектирование вышеуказанного объекта связано с целью обеспечения газом жилых домов расположенных </w:t>
      </w:r>
      <w:proofErr w:type="gramStart"/>
      <w:r w:rsidRPr="000F5527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0F552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F5527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0F5527">
        <w:rPr>
          <w:rFonts w:ascii="Times New Roman" w:hAnsi="Times New Roman" w:cs="Times New Roman"/>
          <w:sz w:val="26"/>
          <w:szCs w:val="26"/>
        </w:rPr>
        <w:t>. Покровка Безенчукского района Самарской области.</w:t>
      </w:r>
      <w:r w:rsidRPr="000F5527">
        <w:rPr>
          <w:rFonts w:ascii="Times New Roman" w:hAnsi="Times New Roman" w:cs="Times New Roman"/>
          <w:sz w:val="26"/>
          <w:szCs w:val="26"/>
          <w:shd w:val="clear" w:color="auto" w:fill="F8F9FA"/>
        </w:rPr>
        <w:t xml:space="preserve"> </w:t>
      </w:r>
    </w:p>
    <w:p w:rsidR="00263F82" w:rsidRDefault="00263F82" w:rsidP="000F552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F5527">
        <w:rPr>
          <w:rFonts w:ascii="Times New Roman" w:hAnsi="Times New Roman" w:cs="Times New Roman"/>
          <w:sz w:val="26"/>
          <w:szCs w:val="26"/>
        </w:rPr>
        <w:t>Проект разработан в рамках региональной программы</w:t>
      </w:r>
      <w:r w:rsidRPr="000F5527">
        <w:rPr>
          <w:rFonts w:ascii="Times New Roman" w:hAnsi="Times New Roman" w:cs="Times New Roman"/>
          <w:sz w:val="26"/>
          <w:szCs w:val="26"/>
          <w:shd w:val="clear" w:color="auto" w:fill="F8F9FA"/>
        </w:rPr>
        <w:t xml:space="preserve"> </w:t>
      </w:r>
      <w:r w:rsidRPr="000F5527">
        <w:rPr>
          <w:rFonts w:ascii="Times New Roman" w:hAnsi="Times New Roman" w:cs="Times New Roman"/>
          <w:sz w:val="26"/>
          <w:szCs w:val="26"/>
        </w:rPr>
        <w:t>газификации жилищно-коммунального хозяйства, промышленных и иных организаций Самарской области на 2022 - 2031 годы,</w:t>
      </w:r>
      <w:r w:rsidRPr="000F5527">
        <w:rPr>
          <w:rFonts w:ascii="Times New Roman" w:hAnsi="Times New Roman" w:cs="Times New Roman"/>
          <w:sz w:val="26"/>
          <w:szCs w:val="26"/>
          <w:shd w:val="clear" w:color="auto" w:fill="F8F9FA"/>
        </w:rPr>
        <w:t xml:space="preserve">  на основании </w:t>
      </w:r>
      <w:r w:rsidRPr="000F5527">
        <w:rPr>
          <w:rFonts w:ascii="Times New Roman" w:hAnsi="Times New Roman" w:cs="Times New Roman"/>
          <w:sz w:val="26"/>
          <w:szCs w:val="26"/>
        </w:rPr>
        <w:t>Распоряжения Правительства Самарской области от 16.08.2022 N 470-р "Об утверждении региональной программы газификации жилищно-коммунального хозяйства, промышленных и иных организаций Самарской области на</w:t>
      </w:r>
      <w:r w:rsidRPr="000F5527">
        <w:rPr>
          <w:rFonts w:ascii="Times New Roman" w:hAnsi="Times New Roman" w:cs="Times New Roman"/>
          <w:sz w:val="26"/>
          <w:szCs w:val="26"/>
        </w:rPr>
        <w:t xml:space="preserve"> </w:t>
      </w:r>
      <w:r w:rsidRPr="000F5527">
        <w:rPr>
          <w:rFonts w:ascii="Times New Roman" w:hAnsi="Times New Roman" w:cs="Times New Roman"/>
          <w:sz w:val="26"/>
          <w:szCs w:val="26"/>
        </w:rPr>
        <w:t>2022 - 2031 годы и признании утратившим силу распоряжения Правительства Самарской области от 27.11.2020 N 589-р "Об утверждении</w:t>
      </w:r>
      <w:proofErr w:type="gramEnd"/>
      <w:r w:rsidRPr="000F552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F5527">
        <w:rPr>
          <w:rFonts w:ascii="Times New Roman" w:hAnsi="Times New Roman" w:cs="Times New Roman"/>
          <w:sz w:val="26"/>
          <w:szCs w:val="26"/>
        </w:rPr>
        <w:t>региональной программы газификации жилищно-коммунального хозяйства, промышленных и иных организаций Самарской области на 2020 - 2024 годы и признании утратившим силу распоряжения Правительства Самарской области от 29.11.2019 N 1072-р "Об утверждении региональной программы газификации жилищно-коммунального хозяйства, промышленных и иных организаций Самарской области на 2019 - 2023 годы и признании утратившими силу отдельных распоряжений Правительства Самарской области".</w:t>
      </w:r>
      <w:proofErr w:type="gramEnd"/>
      <w:r w:rsidRPr="000F5527">
        <w:rPr>
          <w:rFonts w:ascii="Times New Roman" w:hAnsi="Times New Roman" w:cs="Times New Roman"/>
          <w:sz w:val="26"/>
          <w:szCs w:val="26"/>
        </w:rPr>
        <w:t xml:space="preserve"> Согласно Приложению 1 к региональной программе газификации жилищно-коммунального хозяйства, промышленных и иных организаций Самарской области на 2022-2031 годы</w:t>
      </w:r>
      <w:proofErr w:type="gramStart"/>
      <w:r w:rsidRPr="000F5527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0F5527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0F5527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0F5527">
        <w:rPr>
          <w:rFonts w:ascii="Times New Roman" w:hAnsi="Times New Roman" w:cs="Times New Roman"/>
          <w:sz w:val="26"/>
          <w:szCs w:val="26"/>
        </w:rPr>
        <w:t>ункт 130 программы)</w:t>
      </w:r>
      <w:r w:rsidR="004805C5">
        <w:rPr>
          <w:rFonts w:ascii="Times New Roman" w:hAnsi="Times New Roman" w:cs="Times New Roman"/>
          <w:sz w:val="26"/>
          <w:szCs w:val="26"/>
        </w:rPr>
        <w:t>.</w:t>
      </w:r>
    </w:p>
    <w:p w:rsidR="004805C5" w:rsidRPr="004805C5" w:rsidRDefault="004805C5" w:rsidP="004805C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05C5"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Pr="004805C5">
        <w:rPr>
          <w:rFonts w:ascii="Times New Roman" w:hAnsi="Times New Roman" w:cs="Times New Roman"/>
          <w:sz w:val="26"/>
          <w:szCs w:val="26"/>
        </w:rPr>
        <w:t>роектная документация трассы газопр</w:t>
      </w:r>
      <w:r w:rsidRPr="004805C5">
        <w:rPr>
          <w:rFonts w:ascii="Times New Roman" w:hAnsi="Times New Roman" w:cs="Times New Roman"/>
          <w:sz w:val="26"/>
          <w:szCs w:val="26"/>
        </w:rPr>
        <w:t>о</w:t>
      </w:r>
      <w:r w:rsidRPr="004805C5">
        <w:rPr>
          <w:rFonts w:ascii="Times New Roman" w:hAnsi="Times New Roman" w:cs="Times New Roman"/>
          <w:sz w:val="26"/>
          <w:szCs w:val="26"/>
        </w:rPr>
        <w:t xml:space="preserve">вода </w:t>
      </w:r>
      <w:r w:rsidRPr="004805C5">
        <w:rPr>
          <w:rFonts w:ascii="Times New Roman" w:hAnsi="Times New Roman" w:cs="Times New Roman"/>
          <w:sz w:val="26"/>
          <w:szCs w:val="26"/>
        </w:rPr>
        <w:t>разработана с учетом:</w:t>
      </w:r>
    </w:p>
    <w:p w:rsidR="004805C5" w:rsidRPr="004805C5" w:rsidRDefault="004805C5" w:rsidP="004805C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05C5">
        <w:rPr>
          <w:rFonts w:ascii="Times New Roman" w:hAnsi="Times New Roman" w:cs="Times New Roman"/>
          <w:sz w:val="26"/>
          <w:szCs w:val="26"/>
        </w:rPr>
        <w:t xml:space="preserve">     </w:t>
      </w:r>
      <w:r w:rsidRPr="004805C5">
        <w:rPr>
          <w:rFonts w:ascii="Times New Roman" w:hAnsi="Times New Roman" w:cs="Times New Roman"/>
          <w:sz w:val="26"/>
          <w:szCs w:val="26"/>
        </w:rPr>
        <w:t>- обеспечения безопасности населения, существующих зданий, соор</w:t>
      </w:r>
      <w:r w:rsidRPr="004805C5">
        <w:rPr>
          <w:rFonts w:ascii="Times New Roman" w:hAnsi="Times New Roman" w:cs="Times New Roman"/>
          <w:sz w:val="26"/>
          <w:szCs w:val="26"/>
        </w:rPr>
        <w:t>у</w:t>
      </w:r>
      <w:r w:rsidRPr="004805C5">
        <w:rPr>
          <w:rFonts w:ascii="Times New Roman" w:hAnsi="Times New Roman" w:cs="Times New Roman"/>
          <w:sz w:val="26"/>
          <w:szCs w:val="26"/>
        </w:rPr>
        <w:t>жений;</w:t>
      </w:r>
    </w:p>
    <w:p w:rsidR="004805C5" w:rsidRPr="004805C5" w:rsidRDefault="004805C5" w:rsidP="004805C5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05C5">
        <w:rPr>
          <w:rFonts w:ascii="Times New Roman" w:hAnsi="Times New Roman" w:cs="Times New Roman"/>
          <w:sz w:val="26"/>
          <w:szCs w:val="26"/>
        </w:rPr>
        <w:t xml:space="preserve">     </w:t>
      </w:r>
      <w:r w:rsidRPr="004805C5">
        <w:rPr>
          <w:rFonts w:ascii="Times New Roman" w:hAnsi="Times New Roman" w:cs="Times New Roman"/>
          <w:sz w:val="26"/>
          <w:szCs w:val="26"/>
        </w:rPr>
        <w:t>- обеспечения безопасной эксплуатации инженерного сооружения в соответствии с Техническими условиями №Т3-ГИ/20897-21 от 17.12.2021г.</w:t>
      </w:r>
      <w:r w:rsidRPr="004805C5">
        <w:rPr>
          <w:rFonts w:ascii="Times New Roman" w:hAnsi="Times New Roman" w:cs="Times New Roman"/>
          <w:sz w:val="26"/>
          <w:szCs w:val="26"/>
        </w:rPr>
        <w:t>, а также</w:t>
      </w:r>
      <w:r w:rsidRPr="004805C5">
        <w:rPr>
          <w:rFonts w:ascii="Times New Roman" w:hAnsi="Times New Roman" w:cs="Times New Roman"/>
          <w:sz w:val="26"/>
          <w:szCs w:val="26"/>
        </w:rPr>
        <w:t xml:space="preserve"> следующих нормативных правовых актов:</w:t>
      </w:r>
    </w:p>
    <w:p w:rsidR="004805C5" w:rsidRPr="004805C5" w:rsidRDefault="004805C5" w:rsidP="004805C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05C5">
        <w:rPr>
          <w:rFonts w:ascii="Times New Roman" w:hAnsi="Times New Roman" w:cs="Times New Roman"/>
          <w:sz w:val="26"/>
          <w:szCs w:val="26"/>
        </w:rPr>
        <w:t xml:space="preserve">     </w:t>
      </w:r>
      <w:r w:rsidRPr="004805C5">
        <w:rPr>
          <w:rFonts w:ascii="Times New Roman" w:hAnsi="Times New Roman" w:cs="Times New Roman"/>
          <w:sz w:val="26"/>
          <w:szCs w:val="26"/>
        </w:rPr>
        <w:t>- Градостроительный кодекс Российской Федерации от 29.12.2004 г. №190-ФЗ;</w:t>
      </w:r>
    </w:p>
    <w:p w:rsidR="004805C5" w:rsidRPr="004805C5" w:rsidRDefault="004805C5" w:rsidP="004805C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05C5">
        <w:rPr>
          <w:rFonts w:ascii="Times New Roman" w:hAnsi="Times New Roman" w:cs="Times New Roman"/>
          <w:sz w:val="26"/>
          <w:szCs w:val="26"/>
        </w:rPr>
        <w:t xml:space="preserve">     </w:t>
      </w:r>
      <w:r w:rsidRPr="004805C5">
        <w:rPr>
          <w:rFonts w:ascii="Times New Roman" w:hAnsi="Times New Roman" w:cs="Times New Roman"/>
          <w:sz w:val="26"/>
          <w:szCs w:val="26"/>
        </w:rPr>
        <w:t>- СП 62.13330-2011* «Газораспределительные системы. Актуализир</w:t>
      </w:r>
      <w:r w:rsidRPr="004805C5">
        <w:rPr>
          <w:rFonts w:ascii="Times New Roman" w:hAnsi="Times New Roman" w:cs="Times New Roman"/>
          <w:sz w:val="26"/>
          <w:szCs w:val="26"/>
        </w:rPr>
        <w:t>о</w:t>
      </w:r>
      <w:r w:rsidRPr="004805C5">
        <w:rPr>
          <w:rFonts w:ascii="Times New Roman" w:hAnsi="Times New Roman" w:cs="Times New Roman"/>
          <w:sz w:val="26"/>
          <w:szCs w:val="26"/>
        </w:rPr>
        <w:t>ванная редакция СНиП 42-01-2002»;</w:t>
      </w:r>
    </w:p>
    <w:p w:rsidR="004805C5" w:rsidRPr="004805C5" w:rsidRDefault="004805C5" w:rsidP="004805C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05C5">
        <w:rPr>
          <w:rFonts w:ascii="Times New Roman" w:hAnsi="Times New Roman" w:cs="Times New Roman"/>
          <w:sz w:val="26"/>
          <w:szCs w:val="26"/>
        </w:rPr>
        <w:t xml:space="preserve">     </w:t>
      </w:r>
      <w:r w:rsidRPr="004805C5">
        <w:rPr>
          <w:rFonts w:ascii="Times New Roman" w:hAnsi="Times New Roman" w:cs="Times New Roman"/>
          <w:sz w:val="26"/>
          <w:szCs w:val="26"/>
        </w:rPr>
        <w:t>- СП 28.13330.2017 «Защита строительных конструкций от коррозии»;</w:t>
      </w:r>
    </w:p>
    <w:p w:rsidR="004805C5" w:rsidRPr="004805C5" w:rsidRDefault="004805C5" w:rsidP="004805C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05C5">
        <w:rPr>
          <w:rFonts w:ascii="Times New Roman" w:hAnsi="Times New Roman" w:cs="Times New Roman"/>
          <w:sz w:val="26"/>
          <w:szCs w:val="26"/>
        </w:rPr>
        <w:t xml:space="preserve">     </w:t>
      </w:r>
      <w:r w:rsidRPr="004805C5">
        <w:rPr>
          <w:rFonts w:ascii="Times New Roman" w:hAnsi="Times New Roman" w:cs="Times New Roman"/>
          <w:sz w:val="26"/>
          <w:szCs w:val="26"/>
        </w:rPr>
        <w:t>- СП 42-101-2003 «Общие положения по проектированию и строител</w:t>
      </w:r>
      <w:r w:rsidRPr="004805C5">
        <w:rPr>
          <w:rFonts w:ascii="Times New Roman" w:hAnsi="Times New Roman" w:cs="Times New Roman"/>
          <w:sz w:val="26"/>
          <w:szCs w:val="26"/>
        </w:rPr>
        <w:t>ь</w:t>
      </w:r>
      <w:r w:rsidRPr="004805C5">
        <w:rPr>
          <w:rFonts w:ascii="Times New Roman" w:hAnsi="Times New Roman" w:cs="Times New Roman"/>
          <w:sz w:val="26"/>
          <w:szCs w:val="26"/>
        </w:rPr>
        <w:t>ству газораспределительных систем из металлических и полиэтиленовых труб»;</w:t>
      </w:r>
    </w:p>
    <w:p w:rsidR="004805C5" w:rsidRPr="004805C5" w:rsidRDefault="004805C5" w:rsidP="004805C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05C5">
        <w:rPr>
          <w:rFonts w:ascii="Times New Roman" w:hAnsi="Times New Roman" w:cs="Times New Roman"/>
          <w:sz w:val="26"/>
          <w:szCs w:val="26"/>
        </w:rPr>
        <w:t xml:space="preserve">     </w:t>
      </w:r>
      <w:r w:rsidRPr="004805C5">
        <w:rPr>
          <w:rFonts w:ascii="Times New Roman" w:hAnsi="Times New Roman" w:cs="Times New Roman"/>
          <w:sz w:val="26"/>
          <w:szCs w:val="26"/>
        </w:rPr>
        <w:t>- СП 42-102-2004 «Проектирование и строительство газопроводов из металлических труб»;</w:t>
      </w:r>
    </w:p>
    <w:p w:rsidR="004805C5" w:rsidRPr="004805C5" w:rsidRDefault="004805C5" w:rsidP="004805C5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05C5">
        <w:rPr>
          <w:rFonts w:ascii="Times New Roman" w:hAnsi="Times New Roman" w:cs="Times New Roman"/>
          <w:sz w:val="26"/>
          <w:szCs w:val="26"/>
        </w:rPr>
        <w:t xml:space="preserve">     </w:t>
      </w:r>
      <w:r w:rsidRPr="004805C5">
        <w:rPr>
          <w:rFonts w:ascii="Times New Roman" w:hAnsi="Times New Roman" w:cs="Times New Roman"/>
          <w:sz w:val="26"/>
          <w:szCs w:val="26"/>
        </w:rPr>
        <w:t>- Постановление Правительства Российской Федерации «Об утве</w:t>
      </w:r>
      <w:r w:rsidRPr="004805C5">
        <w:rPr>
          <w:rFonts w:ascii="Times New Roman" w:hAnsi="Times New Roman" w:cs="Times New Roman"/>
          <w:sz w:val="26"/>
          <w:szCs w:val="26"/>
        </w:rPr>
        <w:t>р</w:t>
      </w:r>
      <w:r w:rsidRPr="004805C5">
        <w:rPr>
          <w:rFonts w:ascii="Times New Roman" w:hAnsi="Times New Roman" w:cs="Times New Roman"/>
          <w:sz w:val="26"/>
          <w:szCs w:val="26"/>
        </w:rPr>
        <w:t>ждении технического регламента о безопасности сетей газораспределения и газоп</w:t>
      </w:r>
      <w:r w:rsidRPr="004805C5">
        <w:rPr>
          <w:rFonts w:ascii="Times New Roman" w:hAnsi="Times New Roman" w:cs="Times New Roman"/>
          <w:sz w:val="26"/>
          <w:szCs w:val="26"/>
        </w:rPr>
        <w:t>о</w:t>
      </w:r>
      <w:r w:rsidRPr="004805C5">
        <w:rPr>
          <w:rFonts w:ascii="Times New Roman" w:hAnsi="Times New Roman" w:cs="Times New Roman"/>
          <w:sz w:val="26"/>
          <w:szCs w:val="26"/>
        </w:rPr>
        <w:t>требления» от 29.10.2010 г. №870.</w:t>
      </w:r>
    </w:p>
    <w:p w:rsidR="00DB727B" w:rsidRPr="000F5527" w:rsidRDefault="004805C5" w:rsidP="004805C5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42424"/>
          <w:sz w:val="26"/>
          <w:szCs w:val="26"/>
          <w:lang w:eastAsia="ru-RU"/>
        </w:rPr>
      </w:pPr>
      <w:r w:rsidRPr="004805C5">
        <w:rPr>
          <w:rFonts w:ascii="Times New Roman" w:hAnsi="Times New Roman" w:cs="Times New Roman"/>
          <w:sz w:val="26"/>
          <w:szCs w:val="26"/>
        </w:rPr>
        <w:t xml:space="preserve">От Министерства транспорта и автомобильных дорог Самарской области получено соглашение рабочей документации на пересечение газопровода с автомобильной дорогой  "Самара - Волгоград - Звезда" - Покровка на </w:t>
      </w:r>
      <w:proofErr w:type="gramStart"/>
      <w:r w:rsidRPr="004805C5">
        <w:rPr>
          <w:rFonts w:ascii="Times New Roman" w:hAnsi="Times New Roman" w:cs="Times New Roman"/>
          <w:sz w:val="26"/>
          <w:szCs w:val="26"/>
        </w:rPr>
        <w:t>км</w:t>
      </w:r>
      <w:proofErr w:type="gramEnd"/>
      <w:r w:rsidRPr="004805C5">
        <w:rPr>
          <w:rFonts w:ascii="Times New Roman" w:hAnsi="Times New Roman" w:cs="Times New Roman"/>
          <w:sz w:val="26"/>
          <w:szCs w:val="26"/>
        </w:rPr>
        <w:t xml:space="preserve"> 0+530, на параллельное следование с км 1+300. Договор на прокладку, перенос, переустройство и (или) эксплуатацию инженерных коммуникаций в границах полосы отвода автомобильной дороги общего пользования регионального или межмуниципального значения в Самарской области входит в состав Приложение «Обоснования необходимости установления публичного сервитута».</w:t>
      </w:r>
    </w:p>
    <w:p w:rsidR="00A90B9C" w:rsidRPr="007059EF" w:rsidRDefault="00A90B9C" w:rsidP="007059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</w:pPr>
      <w:r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        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адресу: </w:t>
      </w:r>
      <w:r w:rsidR="00121C30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</w:t>
      </w:r>
      <w:proofErr w:type="spellStart"/>
      <w:r w:rsidR="00121C30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п.г.т</w:t>
      </w:r>
      <w:proofErr w:type="spellEnd"/>
      <w:r w:rsidR="00121C30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. Безенчук, </w:t>
      </w:r>
      <w:r w:rsidR="004805C5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               </w:t>
      </w:r>
      <w:r w:rsidR="00121C30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ул. Нефтяников, д.11, каб.2</w:t>
      </w:r>
      <w:r w:rsidR="0099627E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4/3</w:t>
      </w:r>
      <w:r w:rsidR="00121C30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.</w:t>
      </w:r>
    </w:p>
    <w:p w:rsidR="00A90B9C" w:rsidRPr="007059EF" w:rsidRDefault="00121C30" w:rsidP="007059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</w:pPr>
      <w:r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        </w:t>
      </w:r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Заявления об учете прав на земельные </w:t>
      </w:r>
      <w:r w:rsidR="004805C5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участки принимаются в течение 15</w:t>
      </w:r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дней со дня опубликования сообщения в Комитет</w:t>
      </w:r>
      <w:r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е</w:t>
      </w:r>
      <w:r w:rsidR="0099627E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</w:t>
      </w:r>
      <w:r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по управлению муниципальным имуществом Администрации муниципального района Безенчукский Самарской области, </w:t>
      </w:r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расположенный по адресу: </w:t>
      </w:r>
      <w:proofErr w:type="spellStart"/>
      <w:r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п.г.т</w:t>
      </w:r>
      <w:proofErr w:type="spellEnd"/>
      <w:r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. Безенчук, </w:t>
      </w:r>
      <w:r w:rsidR="0099627E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ул. Нефтяников, д.11, каб.24/3</w:t>
      </w:r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, либо почтовым отправлением по указанному адресу. Дата окончания приема заявлений – </w:t>
      </w:r>
      <w:r w:rsidR="004805C5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24.02.2023</w:t>
      </w:r>
      <w:r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г</w:t>
      </w:r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.</w:t>
      </w:r>
      <w:bookmarkStart w:id="0" w:name="_GoBack"/>
      <w:bookmarkEnd w:id="0"/>
    </w:p>
    <w:p w:rsidR="00A90B9C" w:rsidRDefault="00B624DB" w:rsidP="007059EF">
      <w:pPr>
        <w:spacing w:line="240" w:lineRule="auto"/>
        <w:jc w:val="both"/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</w:pPr>
      <w:r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        </w:t>
      </w:r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Информация о поступившем </w:t>
      </w:r>
      <w:proofErr w:type="gramStart"/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ходатайстве</w:t>
      </w:r>
      <w:proofErr w:type="gramEnd"/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об установлении публичного сервитута размещена на официальных интернет – сайтах </w:t>
      </w:r>
      <w:r w:rsidR="008113B8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А</w:t>
      </w:r>
      <w:r w:rsidR="00A90B9C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дминистрации муниципального района Безенчукский Самарской области (http://admbezenchuk.ru), </w:t>
      </w:r>
      <w:r w:rsidR="008113B8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Администрации сельского поселения </w:t>
      </w:r>
      <w:r w:rsidR="004805C5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Звезда</w:t>
      </w:r>
      <w:r w:rsidR="008113B8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 </w:t>
      </w:r>
      <w:r w:rsidR="004805C5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(</w:t>
      </w:r>
      <w:hyperlink r:id="rId8" w:history="1">
        <w:r w:rsidR="004805C5" w:rsidRPr="004805C5">
          <w:rPr>
            <w:rFonts w:ascii="Times New Roman" w:hAnsi="Times New Roman" w:cs="Times New Roman"/>
            <w:sz w:val="26"/>
            <w:szCs w:val="26"/>
            <w:u w:val="single"/>
            <w:bdr w:val="none" w:sz="0" w:space="0" w:color="auto" w:frame="1"/>
          </w:rPr>
          <w:t>zvezdaadm@yandex.ru</w:t>
        </w:r>
      </w:hyperlink>
      <w:r w:rsidR="00892DCF" w:rsidRPr="007059EF">
        <w:rPr>
          <w:rFonts w:ascii="Times New Roman" w:hAnsi="Times New Roman" w:cs="Times New Roman"/>
          <w:sz w:val="26"/>
          <w:szCs w:val="26"/>
        </w:rPr>
        <w:t>)</w:t>
      </w:r>
      <w:r w:rsidR="00ED306E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, в В</w:t>
      </w:r>
      <w:r w:rsidR="004F2379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 xml:space="preserve">естнике сельского </w:t>
      </w:r>
      <w:r w:rsidR="004805C5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поселения Звезда</w:t>
      </w:r>
      <w:r w:rsidR="004F2379" w:rsidRPr="007059EF"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  <w:t>.</w:t>
      </w:r>
    </w:p>
    <w:p w:rsidR="00C17607" w:rsidRDefault="00C17607" w:rsidP="00C17607">
      <w:pPr>
        <w:spacing w:line="240" w:lineRule="auto"/>
        <w:jc w:val="both"/>
        <w:rPr>
          <w:rFonts w:ascii="Times New Roman" w:eastAsia="Times New Roman" w:hAnsi="Times New Roman" w:cs="Times New Roman"/>
          <w:color w:val="242424"/>
          <w:lang w:eastAsia="ru-RU"/>
        </w:rPr>
      </w:pPr>
    </w:p>
    <w:p w:rsidR="00C17607" w:rsidRDefault="00C17607" w:rsidP="00C17607">
      <w:pPr>
        <w:spacing w:line="240" w:lineRule="auto"/>
        <w:jc w:val="both"/>
        <w:rPr>
          <w:rFonts w:ascii="Times New Roman" w:eastAsia="Times New Roman" w:hAnsi="Times New Roman" w:cs="Times New Roman"/>
          <w:color w:val="242424"/>
          <w:lang w:eastAsia="ru-RU"/>
        </w:rPr>
      </w:pPr>
      <w:r w:rsidRPr="00C17607">
        <w:rPr>
          <w:rFonts w:ascii="Times New Roman" w:eastAsia="Times New Roman" w:hAnsi="Times New Roman" w:cs="Times New Roman"/>
          <w:color w:val="242424"/>
          <w:lang w:eastAsia="ru-RU"/>
        </w:rPr>
        <w:t>Исп. Пахомова О. В.</w:t>
      </w:r>
      <w:r>
        <w:rPr>
          <w:rFonts w:ascii="Times New Roman" w:eastAsia="Times New Roman" w:hAnsi="Times New Roman" w:cs="Times New Roman"/>
          <w:color w:val="242424"/>
          <w:lang w:eastAsia="ru-RU"/>
        </w:rPr>
        <w:t xml:space="preserve"> </w:t>
      </w:r>
      <w:r w:rsidRPr="00C17607">
        <w:rPr>
          <w:rFonts w:ascii="Times New Roman" w:eastAsia="Times New Roman" w:hAnsi="Times New Roman" w:cs="Times New Roman"/>
          <w:color w:val="242424"/>
          <w:lang w:eastAsia="ru-RU"/>
        </w:rPr>
        <w:t>8(84676)24146</w:t>
      </w:r>
    </w:p>
    <w:p w:rsidR="00527112" w:rsidRDefault="00527112" w:rsidP="00C17607">
      <w:pPr>
        <w:spacing w:line="240" w:lineRule="auto"/>
        <w:jc w:val="center"/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</w:pPr>
      <w:r w:rsidRPr="00527112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lastRenderedPageBreak/>
        <w:t>Газопровод</w:t>
      </w:r>
    </w:p>
    <w:p w:rsidR="00527112" w:rsidRPr="00E14E5A" w:rsidRDefault="00527112" w:rsidP="00527112">
      <w:pPr>
        <w:jc w:val="center"/>
        <w:rPr>
          <w:sz w:val="28"/>
          <w:szCs w:val="28"/>
        </w:rPr>
      </w:pPr>
      <w:r w:rsidRPr="00E14E5A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74.85pt;margin-top:245.4pt;width:159.4pt;height:294.35pt;flip:y;z-index:251661312" o:connectortype="straight">
            <v:stroke endarrow="open"/>
          </v:shape>
        </w:pict>
      </w:r>
      <w:r w:rsidRPr="00E14E5A">
        <w:rPr>
          <w:noProof/>
          <w:sz w:val="28"/>
          <w:szCs w:val="28"/>
        </w:rPr>
        <w:pict>
          <v:shape id="_x0000_s1029" type="#_x0000_t32" style="position:absolute;left:0;text-align:left;margin-left:74.85pt;margin-top:115.45pt;width:2in;height:424.3pt;flip:y;z-index:251662336" o:connectortype="straight">
            <v:stroke endarrow="open"/>
          </v:shape>
        </w:pict>
      </w:r>
      <w:r w:rsidRPr="00E14E5A">
        <w:rPr>
          <w:noProof/>
          <w:sz w:val="28"/>
          <w:szCs w:val="28"/>
        </w:rPr>
        <w:pict>
          <v:shape id="_x0000_s1027" type="#_x0000_t32" style="position:absolute;left:0;text-align:left;margin-left:74.85pt;margin-top:231.4pt;width:86.95pt;height:308.35pt;flip:y;z-index:251660288" o:connectortype="straight">
            <v:stroke endarrow="open"/>
          </v:shape>
        </w:pict>
      </w:r>
      <w:r w:rsidRPr="00E14E5A">
        <w:rPr>
          <w:noProof/>
          <w:sz w:val="28"/>
          <w:szCs w:val="28"/>
        </w:rPr>
        <w:pict>
          <v:polyline id="_x0000_s1026" style="position:absolute;left:0;text-align:left;z-index:251659264" points="-5.7pt,539.75pt,75.35pt,539.75pt,150.1pt,222.5pt" coordsize="3116,6345" filled="f">
            <v:stroke endarrow="open"/>
            <v:path arrowok="t"/>
          </v:polyline>
        </w:pic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22DEDA8" wp14:editId="57030FE9">
            <wp:extent cx="5153025" cy="661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12" w:rsidRPr="007059EF" w:rsidRDefault="00527112" w:rsidP="007059EF">
      <w:pPr>
        <w:spacing w:line="240" w:lineRule="auto"/>
        <w:jc w:val="both"/>
        <w:rPr>
          <w:rFonts w:ascii="Times New Roman" w:eastAsia="Times New Roman" w:hAnsi="Times New Roman" w:cs="Times New Roman"/>
          <w:color w:val="242424"/>
          <w:sz w:val="26"/>
          <w:szCs w:val="26"/>
          <w:lang w:eastAsia="ru-RU"/>
        </w:rPr>
      </w:pPr>
    </w:p>
    <w:p w:rsidR="00A90B9C" w:rsidRDefault="00A90B9C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  <w:r w:rsidRPr="007059EF"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  <w:t> </w:t>
      </w: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  <w:sectPr w:rsidR="00527112" w:rsidSect="00CE00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C05B8A" wp14:editId="0F847362">
            <wp:extent cx="9839325" cy="6181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46488" cy="61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</w:p>
    <w:p w:rsidR="00527112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  <w:sectPr w:rsidR="00527112" w:rsidSect="0052711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27112" w:rsidRPr="007059EF" w:rsidRDefault="00527112" w:rsidP="00705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</w:p>
    <w:sectPr w:rsidR="00527112" w:rsidRPr="007059EF" w:rsidSect="00CE0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86643"/>
    <w:multiLevelType w:val="multilevel"/>
    <w:tmpl w:val="8298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0B9C"/>
    <w:rsid w:val="00014690"/>
    <w:rsid w:val="00097BB1"/>
    <w:rsid w:val="000A2FFF"/>
    <w:rsid w:val="000E547B"/>
    <w:rsid w:val="000F5527"/>
    <w:rsid w:val="00115629"/>
    <w:rsid w:val="00121C30"/>
    <w:rsid w:val="00197A60"/>
    <w:rsid w:val="001B5C30"/>
    <w:rsid w:val="00202CFD"/>
    <w:rsid w:val="00263F82"/>
    <w:rsid w:val="002D34CD"/>
    <w:rsid w:val="00375BEF"/>
    <w:rsid w:val="004705CC"/>
    <w:rsid w:val="004805C5"/>
    <w:rsid w:val="004F2379"/>
    <w:rsid w:val="004F60A8"/>
    <w:rsid w:val="00527112"/>
    <w:rsid w:val="00535AA8"/>
    <w:rsid w:val="005851CE"/>
    <w:rsid w:val="00624874"/>
    <w:rsid w:val="007035F8"/>
    <w:rsid w:val="007059EF"/>
    <w:rsid w:val="007760EF"/>
    <w:rsid w:val="007A711A"/>
    <w:rsid w:val="007C2B11"/>
    <w:rsid w:val="008113B8"/>
    <w:rsid w:val="00821546"/>
    <w:rsid w:val="00852A6C"/>
    <w:rsid w:val="00892913"/>
    <w:rsid w:val="00892DCF"/>
    <w:rsid w:val="008A7B0D"/>
    <w:rsid w:val="008F7727"/>
    <w:rsid w:val="00907654"/>
    <w:rsid w:val="0099627E"/>
    <w:rsid w:val="0099799D"/>
    <w:rsid w:val="009B55FD"/>
    <w:rsid w:val="009D23E3"/>
    <w:rsid w:val="00A03606"/>
    <w:rsid w:val="00A15D2F"/>
    <w:rsid w:val="00A16095"/>
    <w:rsid w:val="00A32466"/>
    <w:rsid w:val="00A4740C"/>
    <w:rsid w:val="00A524C6"/>
    <w:rsid w:val="00A63438"/>
    <w:rsid w:val="00A76DF5"/>
    <w:rsid w:val="00A90496"/>
    <w:rsid w:val="00A90B9C"/>
    <w:rsid w:val="00B624DB"/>
    <w:rsid w:val="00BB54E7"/>
    <w:rsid w:val="00C05FEF"/>
    <w:rsid w:val="00C17607"/>
    <w:rsid w:val="00C706DD"/>
    <w:rsid w:val="00CE0004"/>
    <w:rsid w:val="00D27D86"/>
    <w:rsid w:val="00DB727B"/>
    <w:rsid w:val="00DE0859"/>
    <w:rsid w:val="00E33482"/>
    <w:rsid w:val="00E604B3"/>
    <w:rsid w:val="00ED306E"/>
    <w:rsid w:val="00ED47CA"/>
    <w:rsid w:val="00FC1A36"/>
    <w:rsid w:val="00FF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004"/>
  </w:style>
  <w:style w:type="paragraph" w:styleId="2">
    <w:name w:val="heading 2"/>
    <w:basedOn w:val="a"/>
    <w:link w:val="20"/>
    <w:uiPriority w:val="9"/>
    <w:qFormat/>
    <w:rsid w:val="00A90B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0B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header-fromlabel-39">
    <w:name w:val="letterheader-fromlabel-39"/>
    <w:basedOn w:val="a0"/>
    <w:rsid w:val="00A90B9C"/>
  </w:style>
  <w:style w:type="character" w:styleId="a4">
    <w:name w:val="Hyperlink"/>
    <w:basedOn w:val="a0"/>
    <w:uiPriority w:val="99"/>
    <w:semiHidden/>
    <w:unhideWhenUsed/>
    <w:rsid w:val="00892DC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12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795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604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8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5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vezdaadm@yandex.ru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603B21E1CAFBCD0DF5820551FC4A368A34A6A341A58A920803034B2124577CC8EC260DBE2DC03FB9C1975636B9B975C4C33488E85C6BC7bA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8EFC6-8E18-4D88-BA3F-5902AB4B0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1933</Words>
  <Characters>11021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20</cp:revision>
  <cp:lastPrinted>2022-06-28T05:01:00Z</cp:lastPrinted>
  <dcterms:created xsi:type="dcterms:W3CDTF">2022-01-13T05:54:00Z</dcterms:created>
  <dcterms:modified xsi:type="dcterms:W3CDTF">2023-02-09T07:10:00Z</dcterms:modified>
</cp:coreProperties>
</file>